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wdp" ContentType="image/vnd.ms-photo"/>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D9" w:rsidRPr="004D32D9" w:rsidRDefault="004D32D9" w:rsidP="004D32D9">
      <w:pPr>
        <w:rPr>
          <w:rFonts w:ascii="Times New Roman" w:hAnsi="Times New Roman" w:cs="Times New Roman"/>
        </w:rPr>
      </w:pPr>
      <w:bookmarkStart w:id="0" w:name="_GoBack"/>
      <w:bookmarkEnd w:id="0"/>
    </w:p>
    <w:p w:rsidR="004D32D9" w:rsidRPr="004D32D9" w:rsidRDefault="004D32D9" w:rsidP="004D32D9">
      <w:pPr>
        <w:rPr>
          <w:rFonts w:ascii="Times New Roman" w:hAnsi="Times New Roman" w:cs="Times New Roman"/>
        </w:rPr>
      </w:pPr>
    </w:p>
    <w:p w:rsidR="00632500" w:rsidRDefault="00632500" w:rsidP="004D32D9">
      <w:pPr>
        <w:rPr>
          <w:rFonts w:ascii="Times New Roman" w:hAnsi="Times New Roman" w:cs="Times New Roman"/>
          <w:sz w:val="24"/>
        </w:rPr>
      </w:pPr>
    </w:p>
    <w:p w:rsidR="004D32D9" w:rsidRPr="00632500" w:rsidRDefault="004D32D9" w:rsidP="004D32D9">
      <w:pPr>
        <w:rPr>
          <w:rFonts w:ascii="Times New Roman" w:hAnsi="Times New Roman" w:cs="Times New Roman"/>
          <w:sz w:val="24"/>
        </w:rPr>
      </w:pPr>
    </w:p>
    <w:p w:rsidR="00632500" w:rsidRPr="00632500" w:rsidRDefault="00632500" w:rsidP="00632500">
      <w:pPr>
        <w:spacing w:after="240"/>
        <w:rPr>
          <w:rFonts w:ascii="Times New Roman" w:hAnsi="Times New Roman"/>
          <w:sz w:val="24"/>
          <w:szCs w:val="20"/>
        </w:rPr>
      </w:pPr>
      <w:proofErr w:type="gramStart"/>
      <w:r w:rsidRPr="00632500">
        <w:rPr>
          <w:rFonts w:ascii="Times New Roman" w:hAnsi="Times New Roman"/>
          <w:sz w:val="24"/>
          <w:szCs w:val="20"/>
        </w:rPr>
        <w:t>March,</w:t>
      </w:r>
      <w:proofErr w:type="gramEnd"/>
      <w:r w:rsidRPr="00632500">
        <w:rPr>
          <w:rFonts w:ascii="Times New Roman" w:hAnsi="Times New Roman"/>
          <w:sz w:val="24"/>
          <w:szCs w:val="20"/>
        </w:rPr>
        <w:t xml:space="preserve"> 2015</w:t>
      </w:r>
    </w:p>
    <w:p w:rsidR="00632500" w:rsidRPr="00632500" w:rsidRDefault="00632500" w:rsidP="00632500">
      <w:pPr>
        <w:spacing w:after="0" w:line="240" w:lineRule="auto"/>
        <w:rPr>
          <w:rFonts w:ascii="Times New Roman" w:hAnsi="Times New Roman" w:cs="Times New Roman"/>
          <w:color w:val="000000"/>
          <w:sz w:val="24"/>
          <w:szCs w:val="21"/>
        </w:rPr>
      </w:pPr>
      <w:r w:rsidRPr="00632500">
        <w:rPr>
          <w:rFonts w:ascii="Times New Roman" w:hAnsi="Times New Roman" w:cs="Times New Roman"/>
          <w:color w:val="000000"/>
          <w:sz w:val="24"/>
          <w:szCs w:val="21"/>
        </w:rPr>
        <w:t>Dear Senior Families,</w:t>
      </w:r>
    </w:p>
    <w:p w:rsidR="00632500" w:rsidRPr="00632500" w:rsidRDefault="00632500" w:rsidP="00632500">
      <w:pPr>
        <w:spacing w:after="0" w:line="240" w:lineRule="auto"/>
        <w:rPr>
          <w:rFonts w:ascii="Times New Roman" w:hAnsi="Times New Roman" w:cs="Times New Roman"/>
          <w:sz w:val="24"/>
          <w:szCs w:val="20"/>
        </w:rPr>
      </w:pPr>
    </w:p>
    <w:p w:rsidR="00632500" w:rsidRPr="00632500" w:rsidRDefault="00632500" w:rsidP="00632500">
      <w:pPr>
        <w:spacing w:after="0" w:line="240" w:lineRule="auto"/>
        <w:rPr>
          <w:rFonts w:ascii="Times New Roman" w:hAnsi="Times New Roman" w:cs="Times New Roman"/>
          <w:color w:val="000000"/>
          <w:sz w:val="24"/>
          <w:szCs w:val="21"/>
        </w:rPr>
      </w:pPr>
      <w:r w:rsidRPr="00632500">
        <w:rPr>
          <w:rFonts w:ascii="Times New Roman" w:hAnsi="Times New Roman" w:cs="Times New Roman"/>
          <w:color w:val="000000"/>
          <w:sz w:val="24"/>
          <w:szCs w:val="21"/>
        </w:rPr>
        <w:t>In the coming weeks, the Class of 2015 will be involved in some very exciting events and traditions! In preparation for these events, we’ve outlined some key dates and costs that will be involved. It is important that we all plan now so that these events are successful. The costs outlined below may be decreased as we continue to fundraise over the next coming weeks. We will alert you as soon as that happens!  Please fill out the attached sheet with your student and return it to her advisor.</w:t>
      </w:r>
    </w:p>
    <w:p w:rsidR="00632500" w:rsidRPr="00632500" w:rsidRDefault="00632500" w:rsidP="00632500">
      <w:pPr>
        <w:spacing w:after="0" w:line="240" w:lineRule="auto"/>
        <w:rPr>
          <w:rFonts w:ascii="Times New Roman" w:hAnsi="Times New Roman" w:cs="Times New Roman"/>
          <w:sz w:val="24"/>
          <w:szCs w:val="20"/>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1. Senior Trip: Club Getaway in Kent, Connecticut on May 12th, 7:00 am to 7:00 pm</w:t>
      </w: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           Cost: $82</w:t>
      </w:r>
    </w:p>
    <w:p w:rsidR="00632500" w:rsidRPr="00632500" w:rsidRDefault="00632500" w:rsidP="00632500">
      <w:pPr>
        <w:spacing w:after="0" w:line="240" w:lineRule="auto"/>
        <w:rPr>
          <w:rFonts w:ascii="Times New Roman" w:hAnsi="Times New Roman" w:cs="Times New Roman"/>
          <w:color w:val="000000"/>
          <w:sz w:val="24"/>
          <w:szCs w:val="21"/>
        </w:rPr>
      </w:pPr>
      <w:r w:rsidRPr="00632500">
        <w:rPr>
          <w:rFonts w:ascii="Times New Roman" w:hAnsi="Times New Roman" w:cs="Times New Roman"/>
          <w:color w:val="000000"/>
          <w:sz w:val="24"/>
        </w:rPr>
        <w:t xml:space="preserve">           </w:t>
      </w:r>
      <w:r w:rsidRPr="00632500">
        <w:rPr>
          <w:rFonts w:ascii="Times New Roman" w:hAnsi="Times New Roman" w:cs="Times New Roman"/>
          <w:color w:val="000000"/>
          <w:sz w:val="24"/>
          <w:szCs w:val="21"/>
        </w:rPr>
        <w:t>Due Date: April 1st  (</w:t>
      </w:r>
      <w:r w:rsidRPr="00632500">
        <w:rPr>
          <w:rFonts w:ascii="Times New Roman" w:hAnsi="Times New Roman" w:cs="Times New Roman"/>
          <w:i/>
          <w:color w:val="000000"/>
          <w:sz w:val="24"/>
          <w:szCs w:val="21"/>
        </w:rPr>
        <w:t>Can begin paying any time!)</w:t>
      </w:r>
    </w:p>
    <w:p w:rsidR="00632500" w:rsidRPr="00632500" w:rsidRDefault="00632500" w:rsidP="00632500">
      <w:pPr>
        <w:spacing w:after="0" w:line="240" w:lineRule="auto"/>
        <w:rPr>
          <w:rFonts w:ascii="Times New Roman" w:hAnsi="Times New Roman" w:cs="Times New Roman"/>
          <w:sz w:val="24"/>
          <w:szCs w:val="20"/>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2. Prom: Water’s Edge in Long Island City on June 2nd, 6:00 pm to 11:00 pm</w:t>
      </w:r>
    </w:p>
    <w:p w:rsidR="00632500" w:rsidRPr="00632500" w:rsidRDefault="00632500" w:rsidP="00632500">
      <w:pPr>
        <w:spacing w:after="0" w:line="240" w:lineRule="auto"/>
        <w:rPr>
          <w:rFonts w:ascii="Times New Roman" w:hAnsi="Times New Roman" w:cs="Times New Roman"/>
          <w:color w:val="000000"/>
          <w:sz w:val="24"/>
          <w:szCs w:val="21"/>
        </w:rPr>
      </w:pPr>
      <w:r w:rsidRPr="00632500">
        <w:rPr>
          <w:rFonts w:ascii="Times New Roman" w:hAnsi="Times New Roman" w:cs="Times New Roman"/>
          <w:color w:val="000000"/>
          <w:sz w:val="24"/>
        </w:rPr>
        <w:tab/>
      </w:r>
      <w:r w:rsidRPr="00632500">
        <w:rPr>
          <w:rFonts w:ascii="Times New Roman" w:hAnsi="Times New Roman" w:cs="Times New Roman"/>
          <w:color w:val="000000"/>
          <w:sz w:val="24"/>
          <w:szCs w:val="21"/>
        </w:rPr>
        <w:t xml:space="preserve">Cost: $110 </w:t>
      </w:r>
      <w:r w:rsidRPr="00632500">
        <w:rPr>
          <w:rFonts w:ascii="Times New Roman" w:hAnsi="Times New Roman" w:cs="Times New Roman"/>
          <w:i/>
          <w:color w:val="000000"/>
          <w:sz w:val="24"/>
          <w:szCs w:val="21"/>
        </w:rPr>
        <w:t>(Price is the same for TYWLS students and guests)</w:t>
      </w:r>
    </w:p>
    <w:p w:rsidR="00632500" w:rsidRPr="00632500" w:rsidRDefault="00632500" w:rsidP="00632500">
      <w:pPr>
        <w:spacing w:after="0" w:line="240" w:lineRule="auto"/>
        <w:ind w:firstLine="720"/>
        <w:rPr>
          <w:rFonts w:ascii="Times New Roman" w:hAnsi="Times New Roman" w:cs="Times New Roman"/>
          <w:color w:val="000000"/>
          <w:sz w:val="24"/>
          <w:szCs w:val="21"/>
        </w:rPr>
      </w:pPr>
      <w:r w:rsidRPr="00632500">
        <w:rPr>
          <w:rFonts w:ascii="Times New Roman" w:hAnsi="Times New Roman" w:cs="Times New Roman"/>
          <w:color w:val="000000"/>
          <w:sz w:val="24"/>
          <w:szCs w:val="21"/>
        </w:rPr>
        <w:t xml:space="preserve">Due Date: May 1st </w:t>
      </w:r>
      <w:r w:rsidRPr="00632500">
        <w:rPr>
          <w:rFonts w:ascii="Times New Roman" w:hAnsi="Times New Roman" w:cs="Times New Roman"/>
          <w:i/>
          <w:color w:val="000000"/>
          <w:sz w:val="24"/>
          <w:szCs w:val="21"/>
        </w:rPr>
        <w:t>(Can begin Paying Any Time)</w:t>
      </w:r>
    </w:p>
    <w:p w:rsidR="00632500" w:rsidRPr="00632500" w:rsidRDefault="00632500" w:rsidP="00632500">
      <w:pPr>
        <w:spacing w:after="0" w:line="240" w:lineRule="auto"/>
        <w:ind w:firstLine="720"/>
        <w:rPr>
          <w:rFonts w:ascii="Times New Roman" w:hAnsi="Times New Roman" w:cs="Times New Roman"/>
          <w:color w:val="000000"/>
          <w:sz w:val="24"/>
          <w:szCs w:val="21"/>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3. Graduation: New York Academy of Medicine in Manhattan on June 25th, 4:00-5:00 pm</w:t>
      </w: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    </w:t>
      </w:r>
      <w:r w:rsidRPr="00632500">
        <w:rPr>
          <w:rFonts w:ascii="Times New Roman" w:hAnsi="Times New Roman" w:cs="Times New Roman"/>
          <w:color w:val="000000"/>
          <w:sz w:val="24"/>
        </w:rPr>
        <w:tab/>
      </w:r>
      <w:r w:rsidRPr="00632500">
        <w:rPr>
          <w:rFonts w:ascii="Times New Roman" w:hAnsi="Times New Roman" w:cs="Times New Roman"/>
          <w:color w:val="000000"/>
          <w:sz w:val="24"/>
          <w:szCs w:val="21"/>
        </w:rPr>
        <w:t>Cost: $35 for cap, gown, tassel and engraved diploma case    </w:t>
      </w:r>
      <w:r w:rsidRPr="00632500">
        <w:rPr>
          <w:rFonts w:ascii="Times New Roman" w:hAnsi="Times New Roman" w:cs="Times New Roman"/>
          <w:b/>
          <w:color w:val="000000"/>
          <w:sz w:val="24"/>
          <w:szCs w:val="21"/>
        </w:rPr>
        <w:t>OR</w:t>
      </w: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rPr>
        <w:tab/>
      </w:r>
      <w:r w:rsidRPr="00632500">
        <w:rPr>
          <w:rFonts w:ascii="Times New Roman" w:hAnsi="Times New Roman" w:cs="Times New Roman"/>
          <w:color w:val="000000"/>
          <w:sz w:val="24"/>
          <w:szCs w:val="21"/>
        </w:rPr>
        <w:t xml:space="preserve">          $25 for </w:t>
      </w:r>
      <w:proofErr w:type="gramStart"/>
      <w:r w:rsidRPr="00632500">
        <w:rPr>
          <w:rFonts w:ascii="Times New Roman" w:hAnsi="Times New Roman" w:cs="Times New Roman"/>
          <w:color w:val="000000"/>
          <w:sz w:val="24"/>
          <w:szCs w:val="21"/>
        </w:rPr>
        <w:t>cap,</w:t>
      </w:r>
      <w:proofErr w:type="gramEnd"/>
      <w:r w:rsidRPr="00632500">
        <w:rPr>
          <w:rFonts w:ascii="Times New Roman" w:hAnsi="Times New Roman" w:cs="Times New Roman"/>
          <w:color w:val="000000"/>
          <w:sz w:val="24"/>
          <w:szCs w:val="21"/>
        </w:rPr>
        <w:t xml:space="preserve"> gown and tassel</w:t>
      </w:r>
    </w:p>
    <w:p w:rsidR="00632500" w:rsidRPr="00632500" w:rsidRDefault="00632500" w:rsidP="00632500">
      <w:pPr>
        <w:spacing w:after="0" w:line="240" w:lineRule="auto"/>
        <w:rPr>
          <w:rFonts w:ascii="Times New Roman" w:hAnsi="Times New Roman" w:cs="Times New Roman"/>
          <w:color w:val="000000"/>
          <w:sz w:val="24"/>
          <w:szCs w:val="21"/>
        </w:rPr>
      </w:pPr>
      <w:r w:rsidRPr="00632500">
        <w:rPr>
          <w:rFonts w:ascii="Times New Roman" w:hAnsi="Times New Roman" w:cs="Times New Roman"/>
          <w:color w:val="000000"/>
          <w:sz w:val="24"/>
        </w:rPr>
        <w:tab/>
      </w:r>
      <w:r w:rsidRPr="00632500">
        <w:rPr>
          <w:rFonts w:ascii="Times New Roman" w:hAnsi="Times New Roman" w:cs="Times New Roman"/>
          <w:color w:val="000000"/>
          <w:sz w:val="24"/>
          <w:szCs w:val="21"/>
        </w:rPr>
        <w:t>Due Date: May 15</w:t>
      </w:r>
      <w:r w:rsidRPr="00632500">
        <w:rPr>
          <w:rFonts w:ascii="Times New Roman" w:hAnsi="Times New Roman" w:cs="Times New Roman"/>
          <w:color w:val="000000"/>
          <w:sz w:val="24"/>
          <w:szCs w:val="21"/>
          <w:vertAlign w:val="superscript"/>
        </w:rPr>
        <w:t>th</w:t>
      </w:r>
    </w:p>
    <w:p w:rsidR="00632500" w:rsidRPr="00632500" w:rsidRDefault="00632500" w:rsidP="00632500">
      <w:pPr>
        <w:spacing w:after="0" w:line="240" w:lineRule="auto"/>
        <w:rPr>
          <w:rFonts w:ascii="Times New Roman" w:hAnsi="Times New Roman" w:cs="Times New Roman"/>
          <w:sz w:val="24"/>
          <w:szCs w:val="20"/>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4. Yearbooks</w:t>
      </w:r>
    </w:p>
    <w:p w:rsidR="00632500" w:rsidRPr="00632500" w:rsidRDefault="00632500" w:rsidP="00632500">
      <w:pPr>
        <w:spacing w:after="0" w:line="240" w:lineRule="auto"/>
        <w:ind w:firstLine="720"/>
        <w:rPr>
          <w:rFonts w:ascii="Times New Roman" w:hAnsi="Times New Roman" w:cs="Times New Roman"/>
          <w:color w:val="000000"/>
          <w:sz w:val="24"/>
          <w:szCs w:val="21"/>
        </w:rPr>
      </w:pPr>
      <w:r w:rsidRPr="00632500">
        <w:rPr>
          <w:rFonts w:ascii="Times New Roman" w:hAnsi="Times New Roman" w:cs="Times New Roman"/>
          <w:color w:val="000000"/>
          <w:sz w:val="24"/>
          <w:szCs w:val="21"/>
        </w:rPr>
        <w:t>Cost: $55</w:t>
      </w:r>
    </w:p>
    <w:p w:rsidR="00632500" w:rsidRPr="00632500" w:rsidRDefault="00632500" w:rsidP="00632500">
      <w:pPr>
        <w:spacing w:after="0" w:line="240" w:lineRule="auto"/>
        <w:ind w:firstLine="720"/>
        <w:rPr>
          <w:rFonts w:ascii="Times New Roman" w:hAnsi="Times New Roman" w:cs="Times New Roman"/>
          <w:color w:val="000000"/>
          <w:sz w:val="24"/>
          <w:szCs w:val="21"/>
        </w:rPr>
      </w:pPr>
      <w:r w:rsidRPr="00632500">
        <w:rPr>
          <w:rFonts w:ascii="Times New Roman" w:hAnsi="Times New Roman" w:cs="Times New Roman"/>
          <w:color w:val="000000"/>
          <w:sz w:val="24"/>
          <w:szCs w:val="21"/>
        </w:rPr>
        <w:t>Due Date: TBD</w:t>
      </w:r>
    </w:p>
    <w:p w:rsidR="00632500" w:rsidRPr="00632500" w:rsidRDefault="00632500" w:rsidP="00632500">
      <w:pPr>
        <w:spacing w:after="0" w:line="240" w:lineRule="auto"/>
        <w:ind w:firstLine="720"/>
        <w:rPr>
          <w:rFonts w:ascii="Times New Roman" w:hAnsi="Times New Roman" w:cs="Times New Roman"/>
          <w:sz w:val="24"/>
          <w:szCs w:val="20"/>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 xml:space="preserve">Please submit payments via check or money orders to PA President, Betsy Rodriguez in the Parent Room by the front door. A receipt will be given with each payment received. All checks and money orders should be made out to TYWLS of Astoria. If you wish to pay in cash, please set up a time with our Assistant Principal, Jessica Muldoon. You do not have to pay all at once. You may make payments if you like. Make sure that you write the name of the event you are paying for in the memo section of the check. You can begin paying tomorrow if you’d like! Please feel free to reach out to your student’s advisor with questions. </w:t>
      </w:r>
    </w:p>
    <w:p w:rsidR="00632500" w:rsidRDefault="00632500" w:rsidP="00632500">
      <w:pPr>
        <w:spacing w:after="0" w:line="240" w:lineRule="auto"/>
        <w:rPr>
          <w:rFonts w:ascii="Times New Roman" w:hAnsi="Times New Roman" w:cs="Times New Roman"/>
          <w:color w:val="000000"/>
          <w:sz w:val="24"/>
          <w:szCs w:val="21"/>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We can’t wait to celebrate you and your student’s accomplishments!</w:t>
      </w:r>
    </w:p>
    <w:p w:rsidR="00632500" w:rsidRPr="00632500" w:rsidRDefault="00632500" w:rsidP="00632500">
      <w:pPr>
        <w:spacing w:after="0" w:line="240" w:lineRule="auto"/>
        <w:rPr>
          <w:rFonts w:ascii="Times New Roman" w:hAnsi="Times New Roman" w:cs="Times New Roman"/>
          <w:color w:val="000000"/>
          <w:sz w:val="24"/>
          <w:szCs w:val="21"/>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Sincerely,</w:t>
      </w:r>
    </w:p>
    <w:p w:rsidR="00632500" w:rsidRPr="00632500" w:rsidRDefault="00632500" w:rsidP="00632500">
      <w:pPr>
        <w:spacing w:after="0" w:line="240" w:lineRule="auto"/>
        <w:rPr>
          <w:rFonts w:ascii="Times New Roman" w:hAnsi="Times New Roman" w:cs="Times New Roman"/>
          <w:color w:val="000000"/>
          <w:sz w:val="24"/>
          <w:szCs w:val="21"/>
        </w:rPr>
      </w:pPr>
    </w:p>
    <w:p w:rsidR="00632500" w:rsidRPr="00632500" w:rsidRDefault="00632500" w:rsidP="00632500">
      <w:pPr>
        <w:spacing w:after="0" w:line="240" w:lineRule="auto"/>
        <w:rPr>
          <w:rFonts w:ascii="Times New Roman" w:hAnsi="Times New Roman" w:cs="Times New Roman"/>
          <w:sz w:val="24"/>
          <w:szCs w:val="20"/>
        </w:rPr>
      </w:pPr>
      <w:r w:rsidRPr="00632500">
        <w:rPr>
          <w:rFonts w:ascii="Times New Roman" w:hAnsi="Times New Roman" w:cs="Times New Roman"/>
          <w:color w:val="000000"/>
          <w:sz w:val="24"/>
          <w:szCs w:val="21"/>
        </w:rPr>
        <w:t>The Senior Committee</w:t>
      </w:r>
    </w:p>
    <w:p w:rsidR="00632500" w:rsidRPr="00632500" w:rsidRDefault="00632500" w:rsidP="00632500">
      <w:pPr>
        <w:spacing w:after="0" w:line="240" w:lineRule="auto"/>
        <w:jc w:val="center"/>
        <w:rPr>
          <w:rFonts w:ascii="Times" w:hAnsi="Times" w:cs="Times New Roman"/>
          <w:sz w:val="24"/>
          <w:szCs w:val="20"/>
        </w:rPr>
      </w:pPr>
      <w:r w:rsidRPr="00632500">
        <w:rPr>
          <w:rFonts w:ascii="Georgia" w:hAnsi="Georgia" w:cs="Times New Roman"/>
          <w:color w:val="000000"/>
          <w:sz w:val="24"/>
          <w:szCs w:val="21"/>
        </w:rPr>
        <w:t>Please indicate your participation in the events by checking the boxes on the left below:</w:t>
      </w:r>
    </w:p>
    <w:p w:rsidR="00632500" w:rsidRPr="00632500" w:rsidRDefault="00632500" w:rsidP="00632500">
      <w:pPr>
        <w:spacing w:after="0" w:line="240" w:lineRule="auto"/>
        <w:jc w:val="center"/>
        <w:rPr>
          <w:rFonts w:ascii="Times" w:hAnsi="Times" w:cs="Times New Roman"/>
          <w:sz w:val="24"/>
          <w:szCs w:val="20"/>
        </w:rPr>
      </w:pPr>
      <w:r w:rsidRPr="00632500">
        <w:rPr>
          <w:rFonts w:ascii="Georgia" w:hAnsi="Georgia" w:cs="Times New Roman"/>
          <w:color w:val="000000"/>
          <w:sz w:val="24"/>
          <w:szCs w:val="21"/>
        </w:rPr>
        <w:t>Student Name: ____________________________</w:t>
      </w:r>
    </w:p>
    <w:tbl>
      <w:tblPr>
        <w:tblpPr w:leftFromText="180" w:rightFromText="180" w:vertAnchor="page" w:horzAnchor="page" w:tblpX="749" w:tblpY="2521"/>
        <w:tblW w:w="10630" w:type="dxa"/>
        <w:tblInd w:w="-85" w:type="dxa"/>
        <w:tblCellMar>
          <w:top w:w="15" w:type="dxa"/>
          <w:left w:w="15" w:type="dxa"/>
          <w:bottom w:w="15" w:type="dxa"/>
          <w:right w:w="15" w:type="dxa"/>
        </w:tblCellMar>
        <w:tblLook w:val="0000"/>
      </w:tblPr>
      <w:tblGrid>
        <w:gridCol w:w="1832"/>
        <w:gridCol w:w="2729"/>
        <w:gridCol w:w="1099"/>
        <w:gridCol w:w="1140"/>
        <w:gridCol w:w="1722"/>
        <w:gridCol w:w="2108"/>
      </w:tblGrid>
      <w:tr w:rsidR="00BF0DAD" w:rsidRPr="00632500">
        <w:tc>
          <w:tcPr>
            <w:tcW w:w="183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b/>
                <w:sz w:val="20"/>
                <w:szCs w:val="20"/>
              </w:rPr>
            </w:pPr>
            <w:r w:rsidRPr="00632500">
              <w:rPr>
                <w:rFonts w:ascii="Georgia" w:hAnsi="Georgia" w:cs="Times New Roman"/>
                <w:b/>
                <w:color w:val="000000"/>
                <w:sz w:val="21"/>
                <w:szCs w:val="21"/>
              </w:rPr>
              <w:t>Check if Attending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b/>
                <w:sz w:val="20"/>
                <w:szCs w:val="20"/>
              </w:rPr>
            </w:pPr>
            <w:r w:rsidRPr="00632500">
              <w:rPr>
                <w:rFonts w:ascii="Georgia" w:hAnsi="Georgia" w:cs="Times New Roman"/>
                <w:b/>
                <w:color w:val="000000"/>
                <w:sz w:val="21"/>
                <w:szCs w:val="21"/>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b/>
                <w:sz w:val="20"/>
                <w:szCs w:val="20"/>
              </w:rPr>
            </w:pPr>
            <w:r w:rsidRPr="00632500">
              <w:rPr>
                <w:rFonts w:ascii="Georgia" w:hAnsi="Georgia" w:cs="Times New Roman"/>
                <w:b/>
                <w:color w:val="000000"/>
                <w:sz w:val="21"/>
                <w:szCs w:val="21"/>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b/>
                <w:sz w:val="20"/>
                <w:szCs w:val="20"/>
              </w:rPr>
            </w:pPr>
            <w:r w:rsidRPr="00632500">
              <w:rPr>
                <w:rFonts w:ascii="Georgia" w:hAnsi="Georgia" w:cs="Times New Roman"/>
                <w:b/>
                <w:color w:val="000000"/>
                <w:sz w:val="21"/>
                <w:szCs w:val="21"/>
              </w:rPr>
              <w:t>Cost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b/>
                <w:sz w:val="20"/>
                <w:szCs w:val="20"/>
              </w:rPr>
            </w:pPr>
            <w:r w:rsidRPr="00632500">
              <w:rPr>
                <w:rFonts w:ascii="Georgia" w:hAnsi="Georgia" w:cs="Times New Roman"/>
                <w:b/>
                <w:color w:val="000000"/>
                <w:sz w:val="21"/>
                <w:szCs w:val="21"/>
              </w:rPr>
              <w:t xml:space="preserve">Last day to pay </w:t>
            </w:r>
          </w:p>
        </w:tc>
        <w:tc>
          <w:tcPr>
            <w:tcW w:w="2108" w:type="dxa"/>
            <w:tcBorders>
              <w:top w:val="single" w:sz="6" w:space="0" w:color="000000"/>
              <w:left w:val="single" w:sz="6" w:space="0" w:color="000000"/>
              <w:bottom w:val="single" w:sz="6" w:space="0" w:color="000000"/>
              <w:right w:val="single" w:sz="6" w:space="0" w:color="000000"/>
            </w:tcBorders>
          </w:tcPr>
          <w:p w:rsidR="00BF0DAD" w:rsidRPr="00632500" w:rsidRDefault="00BF0DAD" w:rsidP="00BF0DAD">
            <w:pPr>
              <w:spacing w:after="0" w:line="240" w:lineRule="auto"/>
              <w:rPr>
                <w:rFonts w:ascii="Georgia" w:hAnsi="Georgia" w:cs="Times New Roman"/>
                <w:b/>
                <w:color w:val="000000"/>
                <w:sz w:val="21"/>
                <w:szCs w:val="21"/>
              </w:rPr>
            </w:pPr>
          </w:p>
        </w:tc>
      </w:tr>
      <w:tr w:rsidR="00BF0DAD" w:rsidRPr="00632500">
        <w:tc>
          <w:tcPr>
            <w:tcW w:w="183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Senior Trip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May 12th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April 1</w:t>
            </w:r>
          </w:p>
        </w:tc>
        <w:tc>
          <w:tcPr>
            <w:tcW w:w="2108" w:type="dxa"/>
            <w:tcBorders>
              <w:top w:val="single" w:sz="6" w:space="0" w:color="000000"/>
              <w:left w:val="single" w:sz="6" w:space="0" w:color="000000"/>
              <w:bottom w:val="single" w:sz="6" w:space="0" w:color="000000"/>
              <w:right w:val="single" w:sz="6" w:space="0" w:color="000000"/>
            </w:tcBorders>
          </w:tcPr>
          <w:p w:rsidR="00BF0DAD" w:rsidRPr="00632500" w:rsidRDefault="00BF0DAD" w:rsidP="00BF0DAD">
            <w:pPr>
              <w:spacing w:after="0" w:line="240" w:lineRule="auto"/>
              <w:rPr>
                <w:rFonts w:ascii="Georgia" w:hAnsi="Georgia" w:cs="Times New Roman"/>
                <w:color w:val="000000"/>
                <w:sz w:val="21"/>
                <w:szCs w:val="21"/>
              </w:rPr>
            </w:pPr>
          </w:p>
        </w:tc>
      </w:tr>
      <w:tr w:rsidR="00BF0DAD" w:rsidRPr="00632500">
        <w:tc>
          <w:tcPr>
            <w:tcW w:w="183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Prom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June 2nd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May 1</w:t>
            </w:r>
          </w:p>
        </w:tc>
        <w:tc>
          <w:tcPr>
            <w:tcW w:w="2108" w:type="dxa"/>
            <w:tcBorders>
              <w:top w:val="single" w:sz="6" w:space="0" w:color="000000"/>
              <w:left w:val="single" w:sz="6" w:space="0" w:color="000000"/>
              <w:bottom w:val="single" w:sz="6" w:space="0" w:color="000000"/>
              <w:right w:val="single" w:sz="6" w:space="0" w:color="000000"/>
            </w:tcBorders>
          </w:tcPr>
          <w:p w:rsidR="00BF0DAD" w:rsidRDefault="00BF0DAD" w:rsidP="00BF0DAD">
            <w:pPr>
              <w:spacing w:after="0" w:line="240" w:lineRule="auto"/>
              <w:rPr>
                <w:rFonts w:ascii="Georgia" w:hAnsi="Georgia" w:cs="Times New Roman"/>
                <w:color w:val="000000"/>
                <w:sz w:val="21"/>
                <w:szCs w:val="21"/>
              </w:rPr>
            </w:pPr>
            <w:r>
              <w:rPr>
                <w:rFonts w:ascii="Georgia" w:hAnsi="Georgia" w:cs="Times New Roman"/>
                <w:color w:val="000000"/>
                <w:sz w:val="21"/>
                <w:szCs w:val="21"/>
              </w:rPr>
              <w:t xml:space="preserve">Bringing a guest? </w:t>
            </w:r>
          </w:p>
          <w:p w:rsidR="00BF0DAD" w:rsidRPr="00632500" w:rsidRDefault="00BF0DAD" w:rsidP="00BF0DAD">
            <w:pPr>
              <w:spacing w:after="0" w:line="240" w:lineRule="auto"/>
              <w:rPr>
                <w:rFonts w:ascii="Georgia" w:hAnsi="Georgia" w:cs="Times New Roman"/>
                <w:color w:val="000000"/>
                <w:sz w:val="21"/>
                <w:szCs w:val="21"/>
              </w:rPr>
            </w:pPr>
            <w:r>
              <w:rPr>
                <w:rFonts w:ascii="Georgia" w:hAnsi="Georgia" w:cs="Times New Roman"/>
                <w:color w:val="000000"/>
                <w:sz w:val="21"/>
                <w:szCs w:val="21"/>
              </w:rPr>
              <w:t>Y     N     Don’t Know</w:t>
            </w:r>
          </w:p>
        </w:tc>
      </w:tr>
      <w:tr w:rsidR="00BF0DAD" w:rsidRPr="00632500">
        <w:tc>
          <w:tcPr>
            <w:tcW w:w="183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Cap and Gown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June 25th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$35/25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May 15</w:t>
            </w:r>
          </w:p>
        </w:tc>
        <w:tc>
          <w:tcPr>
            <w:tcW w:w="2108" w:type="dxa"/>
            <w:tcBorders>
              <w:top w:val="single" w:sz="6" w:space="0" w:color="000000"/>
              <w:left w:val="single" w:sz="6" w:space="0" w:color="000000"/>
              <w:bottom w:val="single" w:sz="6" w:space="0" w:color="000000"/>
              <w:right w:val="single" w:sz="6" w:space="0" w:color="000000"/>
            </w:tcBorders>
          </w:tcPr>
          <w:p w:rsidR="00BF0DAD" w:rsidRPr="00632500" w:rsidRDefault="00BF0DAD" w:rsidP="00BF0DAD">
            <w:pPr>
              <w:spacing w:after="0" w:line="240" w:lineRule="auto"/>
              <w:rPr>
                <w:rFonts w:ascii="Georgia" w:hAnsi="Georgia" w:cs="Times New Roman"/>
                <w:color w:val="000000"/>
                <w:sz w:val="21"/>
                <w:szCs w:val="21"/>
              </w:rPr>
            </w:pPr>
          </w:p>
        </w:tc>
      </w:tr>
      <w:tr w:rsidR="00BF0DAD" w:rsidRPr="00632500">
        <w:tc>
          <w:tcPr>
            <w:tcW w:w="183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Yearbook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TBD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rPr>
            </w:pPr>
            <w:r w:rsidRPr="00632500">
              <w:rPr>
                <w:rFonts w:ascii="Georgia" w:hAnsi="Georgia" w:cs="Times New Roman"/>
                <w:color w:val="000000"/>
                <w:sz w:val="21"/>
                <w:szCs w:val="21"/>
              </w:rPr>
              <w:t>TBD</w:t>
            </w:r>
          </w:p>
        </w:tc>
        <w:tc>
          <w:tcPr>
            <w:tcW w:w="2108" w:type="dxa"/>
            <w:tcBorders>
              <w:top w:val="single" w:sz="6" w:space="0" w:color="000000"/>
              <w:left w:val="single" w:sz="6" w:space="0" w:color="000000"/>
              <w:bottom w:val="single" w:sz="6" w:space="0" w:color="000000"/>
              <w:right w:val="single" w:sz="6" w:space="0" w:color="000000"/>
            </w:tcBorders>
          </w:tcPr>
          <w:p w:rsidR="00BF0DAD" w:rsidRPr="00632500" w:rsidRDefault="00BF0DAD" w:rsidP="00BF0DAD">
            <w:pPr>
              <w:spacing w:after="0" w:line="240" w:lineRule="auto"/>
              <w:rPr>
                <w:rFonts w:ascii="Georgia" w:hAnsi="Georgia" w:cs="Times New Roman"/>
                <w:color w:val="000000"/>
                <w:sz w:val="21"/>
                <w:szCs w:val="21"/>
              </w:rPr>
            </w:pPr>
          </w:p>
        </w:tc>
      </w:tr>
      <w:tr w:rsidR="00BF0DAD" w:rsidRPr="00632500">
        <w:tc>
          <w:tcPr>
            <w:tcW w:w="183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highlight w:val="lightGray"/>
              </w:rPr>
            </w:pPr>
            <w:r w:rsidRPr="00632500">
              <w:rPr>
                <w:rFonts w:ascii="Georgia" w:hAnsi="Georgia" w:cs="Times New Roman"/>
                <w:color w:val="000000"/>
                <w:sz w:val="21"/>
                <w:szCs w:val="21"/>
                <w:highlight w:val="lightGray"/>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rPr>
                <w:rFonts w:ascii="Times" w:hAnsi="Times"/>
                <w:sz w:val="20"/>
                <w:szCs w:val="20"/>
                <w:highlight w:val="lightGray"/>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rPr>
                <w:rFonts w:ascii="Times" w:hAnsi="Times"/>
                <w:sz w:val="20"/>
                <w:szCs w:val="20"/>
                <w:highlight w:val="lightGray"/>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line="240" w:lineRule="auto"/>
              <w:rPr>
                <w:rFonts w:ascii="Times" w:hAnsi="Times" w:cs="Times New Roman"/>
                <w:sz w:val="20"/>
                <w:szCs w:val="20"/>
                <w:highlight w:val="lightGray"/>
              </w:rPr>
            </w:pPr>
            <w:r w:rsidRPr="00632500">
              <w:rPr>
                <w:rFonts w:ascii="Georgia" w:hAnsi="Georgia" w:cs="Times New Roman"/>
                <w:color w:val="000000"/>
                <w:sz w:val="21"/>
                <w:szCs w:val="21"/>
                <w:highlight w:val="lightGray"/>
              </w:rPr>
              <w:t>$282/292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0DAD" w:rsidRPr="00632500" w:rsidRDefault="00BF0DAD" w:rsidP="00BF0DAD">
            <w:pPr>
              <w:spacing w:after="0"/>
              <w:rPr>
                <w:rFonts w:ascii="Times" w:hAnsi="Times"/>
                <w:sz w:val="20"/>
                <w:szCs w:val="20"/>
                <w:highlight w:val="lightGray"/>
              </w:rPr>
            </w:pPr>
          </w:p>
        </w:tc>
        <w:tc>
          <w:tcPr>
            <w:tcW w:w="2108" w:type="dxa"/>
            <w:tcBorders>
              <w:top w:val="single" w:sz="6" w:space="0" w:color="000000"/>
              <w:left w:val="single" w:sz="6" w:space="0" w:color="000000"/>
              <w:bottom w:val="single" w:sz="6" w:space="0" w:color="000000"/>
              <w:right w:val="single" w:sz="6" w:space="0" w:color="000000"/>
            </w:tcBorders>
          </w:tcPr>
          <w:p w:rsidR="00BF0DAD" w:rsidRPr="00632500" w:rsidRDefault="00BF0DAD" w:rsidP="00BF0DAD">
            <w:pPr>
              <w:spacing w:after="0"/>
              <w:rPr>
                <w:rFonts w:ascii="Times" w:hAnsi="Times"/>
                <w:sz w:val="20"/>
                <w:szCs w:val="20"/>
                <w:highlight w:val="lightGray"/>
              </w:rPr>
            </w:pPr>
          </w:p>
        </w:tc>
      </w:tr>
    </w:tbl>
    <w:p w:rsidR="00632500" w:rsidRPr="00632500" w:rsidRDefault="00632500" w:rsidP="00632500">
      <w:pPr>
        <w:spacing w:after="240"/>
        <w:rPr>
          <w:rFonts w:ascii="Times" w:hAnsi="Times"/>
          <w:sz w:val="20"/>
          <w:szCs w:val="20"/>
        </w:rPr>
      </w:pPr>
    </w:p>
    <w:p w:rsidR="00632500" w:rsidRPr="00632500" w:rsidRDefault="00632500" w:rsidP="00632500">
      <w:pPr>
        <w:spacing w:after="0" w:line="240" w:lineRule="auto"/>
        <w:rPr>
          <w:rFonts w:ascii="Times" w:hAnsi="Times" w:cs="Times New Roman"/>
          <w:sz w:val="20"/>
          <w:szCs w:val="20"/>
        </w:rPr>
      </w:pPr>
      <w:r w:rsidRPr="00632500">
        <w:rPr>
          <w:rFonts w:ascii="Georgia" w:hAnsi="Georgia" w:cs="Times New Roman"/>
          <w:color w:val="000000"/>
          <w:sz w:val="21"/>
        </w:rPr>
        <w:tab/>
      </w:r>
    </w:p>
    <w:p w:rsidR="00632500" w:rsidRPr="00632500" w:rsidRDefault="00632500" w:rsidP="00632500">
      <w:pPr>
        <w:spacing w:after="240"/>
        <w:rPr>
          <w:rFonts w:ascii="Times" w:hAnsi="Times"/>
          <w:sz w:val="20"/>
          <w:szCs w:val="20"/>
        </w:rPr>
      </w:pPr>
      <w:r w:rsidRPr="00632500">
        <w:rPr>
          <w:rFonts w:ascii="Times" w:hAnsi="Times"/>
          <w:sz w:val="20"/>
          <w:szCs w:val="20"/>
        </w:rPr>
        <w:br/>
      </w:r>
      <w:r w:rsidRPr="00632500">
        <w:rPr>
          <w:rFonts w:ascii="Times" w:hAnsi="Times"/>
          <w:sz w:val="20"/>
          <w:szCs w:val="20"/>
        </w:rPr>
        <w:br/>
      </w:r>
      <w:r w:rsidRPr="00632500">
        <w:rPr>
          <w:rFonts w:ascii="Times" w:hAnsi="Times"/>
          <w:sz w:val="20"/>
          <w:szCs w:val="20"/>
        </w:rPr>
        <w:br/>
      </w:r>
    </w:p>
    <w:p w:rsidR="004D32D9" w:rsidRPr="004D32D9" w:rsidRDefault="004D32D9" w:rsidP="004D32D9">
      <w:pPr>
        <w:rPr>
          <w:rFonts w:ascii="Times New Roman" w:hAnsi="Times New Roman" w:cs="Times New Roman"/>
        </w:rPr>
      </w:pPr>
    </w:p>
    <w:sectPr w:rsidR="004D32D9" w:rsidRPr="004D32D9" w:rsidSect="00632500">
      <w:headerReference w:type="first" r:id="rId6"/>
      <w:footerReference w:type="first" r:id="rId7"/>
      <w:pgSz w:w="12240" w:h="15840"/>
      <w:pgMar w:top="1440" w:right="1008" w:bottom="1080" w:left="100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AD" w:rsidRDefault="00BF0DAD" w:rsidP="004A3663">
      <w:pPr>
        <w:spacing w:after="0" w:line="240" w:lineRule="auto"/>
      </w:pPr>
      <w:r>
        <w:separator/>
      </w:r>
    </w:p>
  </w:endnote>
  <w:endnote w:type="continuationSeparator" w:id="0">
    <w:p w:rsidR="00BF0DAD" w:rsidRDefault="00BF0DAD" w:rsidP="004A3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ristina">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AD" w:rsidRDefault="00BF0DAD">
    <w:pPr>
      <w:pStyle w:val="Footer"/>
      <w:jc w:val="right"/>
    </w:pPr>
  </w:p>
  <w:p w:rsidR="00BF0DAD" w:rsidRDefault="00BF0DA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AD" w:rsidRDefault="00BF0DAD" w:rsidP="004A3663">
      <w:pPr>
        <w:spacing w:after="0" w:line="240" w:lineRule="auto"/>
      </w:pPr>
      <w:r>
        <w:separator/>
      </w:r>
    </w:p>
  </w:footnote>
  <w:footnote w:type="continuationSeparator" w:id="0">
    <w:p w:rsidR="00BF0DAD" w:rsidRDefault="00BF0DAD" w:rsidP="004A366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AD" w:rsidRDefault="00BF0DAD" w:rsidP="00F56140">
    <w:pPr>
      <w:pStyle w:val="Header"/>
      <w:tabs>
        <w:tab w:val="clear" w:pos="4680"/>
        <w:tab w:val="clear" w:pos="9360"/>
      </w:tabs>
    </w:pPr>
    <w:r>
      <w:rPr>
        <w:i/>
        <w:noProof/>
        <w:sz w:val="96"/>
      </w:rPr>
      <w:drawing>
        <wp:anchor distT="0" distB="0" distL="114300" distR="114300" simplePos="0" relativeHeight="251660288" behindDoc="0" locked="0" layoutInCell="1" allowOverlap="1">
          <wp:simplePos x="0" y="0"/>
          <wp:positionH relativeFrom="column">
            <wp:posOffset>2860741</wp:posOffset>
          </wp:positionH>
          <wp:positionV relativeFrom="paragraph">
            <wp:posOffset>99579</wp:posOffset>
          </wp:positionV>
          <wp:extent cx="802005" cy="828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sharpenSoften amount="5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2005" cy="828675"/>
                  </a:xfrm>
                  <a:prstGeom prst="rect">
                    <a:avLst/>
                  </a:prstGeom>
                  <a:noFill/>
                  <a:ln>
                    <a:noFill/>
                  </a:ln>
                </pic:spPr>
              </pic:pic>
            </a:graphicData>
          </a:graphic>
        </wp:anchor>
      </w:drawing>
    </w:r>
    <w:r>
      <w:rPr>
        <w:noProof/>
      </w:rPr>
      <w:pict>
        <v:shapetype id="_x0000_t202" coordsize="21600,21600" o:spt="202" path="m0,0l0,21600,21600,21600,21600,0xe">
          <v:stroke joinstyle="miter"/>
          <v:path gradientshapeok="t" o:connecttype="rect"/>
        </v:shapetype>
        <v:shape id="Text Box 6" o:spid="_x0000_s4100" type="#_x0000_t202" style="position:absolute;margin-left:50.2pt;margin-top:17.55pt;width:519.9pt;height:4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yXFq0CAACp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e&#10;YyRICy16YINBt3JAia1O3+kMnO47cDMDbEOXHVPd3cnyq0ZCrmoiduxGKdnXjFDILrQ3/bOrI462&#10;INv+g6QQhuyNdEBDpVpbOigGAnTo0uOpMzaVEjaTJIjml3BUwtlsfhkHMxeCZNPtTmnzjskWWSPH&#10;Cjrv0MnhThubDckmFxtMyII3jet+I55tgOO4A7Hhqj2zWbhm/kiDdLPYLGIvjpKNFweUejfFKvaS&#10;IpzP1pfr1Wod/rRxwzirOaVM2DCTsML4zxp3lPgoiZO0tGw4tXA2Ja1221Wj0IGAsAv3HQty5uY/&#10;T8MVAbi8oBRGcXAbpV6RLOZeXMUzL50HCy8I09s0CeI0XhfPKd1xwf6dEupznM6i2Sim33IL3Pea&#10;G8labmB0NLzN8eLkRDIrwY2grrWG8Ga0z0ph038qBbR7arQTrNXoqFYzbAdAsSreSvoI0lUSlAUi&#10;hHkHRi3Vd4x6mB051t/2RDGMmvcC5G8HzWSoydhOBhElXM2xwWg0V2YcSPtO8V0NyOMDE/IGnkjF&#10;nXqfsjg+LJgHjsRxdtmBc/7vvJ4m7PIXAAAA//8DAFBLAwQUAAYACAAAACEAmha1YN8AAAALAQAA&#10;DwAAAGRycy9kb3ducmV2LnhtbEyPwU7DMAyG70i8Q2Qkbixp6SYoTacJwQlpWlcOHNPGa6M1Tmmy&#10;rbw92Qlu/uVPvz8X69kO7IyTN44kJAsBDKl12lAn4bN+f3gC5oMirQZHKOEHPazL25tC5dpdqMLz&#10;PnQslpDPlYQ+hDHn3Lc9WuUXbkSKu4ObrAoxTh3Xk7rEcjvwVIgVt8pQvNCrEV97bI/7k5Ww+aLq&#10;zXxvm111qExdPwv6WB2lvL+bNy/AAs7hD4arflSHMjo17kTasyFmIbKISnhcJsCuQJKJFFgTp3SZ&#10;AS8L/v+H8hcAAP//AwBQSwECLQAUAAYACAAAACEA5JnDwPsAAADhAQAAEwAAAAAAAAAAAAAAAAAA&#10;AAAAW0NvbnRlbnRfVHlwZXNdLnhtbFBLAQItABQABgAIAAAAIQAjsmrh1wAAAJQBAAALAAAAAAAA&#10;AAAAAAAAACwBAABfcmVscy8ucmVsc1BLAQItABQABgAIAAAAIQDDzJcWrQIAAKkFAAAOAAAAAAAA&#10;AAAAAAAAACwCAABkcnMvZTJvRG9jLnhtbFBLAQItABQABgAIAAAAIQCaFrVg3wAAAAsBAAAPAAAA&#10;AAAAAAAAAAAAAAUFAABkcnMvZG93bnJldi54bWxQSwUGAAAAAAQABADzAAAAEQYAAAAA&#10;" filled="f" stroked="f">
          <v:textbox inset="0,0,0,0">
            <w:txbxContent>
              <w:p w:rsidR="00BF0DAD" w:rsidRPr="005017EE" w:rsidRDefault="00BF0DAD" w:rsidP="004A3663">
                <w:pPr>
                  <w:pStyle w:val="Heading1"/>
                  <w:jc w:val="both"/>
                  <w:rPr>
                    <w:rFonts w:ascii="Times New Roman" w:hAnsi="Times New Roman"/>
                    <w:b/>
                    <w:color w:val="000080"/>
                    <w:spacing w:val="8"/>
                    <w:sz w:val="46"/>
                    <w:szCs w:val="46"/>
                  </w:rPr>
                </w:pPr>
                <w:r w:rsidRPr="005017EE">
                  <w:rPr>
                    <w:rFonts w:ascii="Times New Roman" w:hAnsi="Times New Roman"/>
                    <w:b/>
                    <w:color w:val="000080"/>
                    <w:spacing w:val="8"/>
                    <w:sz w:val="46"/>
                    <w:szCs w:val="46"/>
                  </w:rPr>
                  <w:t xml:space="preserve">The Young Women’s Leadership School </w:t>
                </w:r>
                <w:r w:rsidRPr="00280BF4">
                  <w:rPr>
                    <w:rFonts w:ascii="Times New Roman" w:hAnsi="Times New Roman"/>
                    <w:b/>
                    <w:color w:val="000080"/>
                    <w:spacing w:val="8"/>
                    <w:sz w:val="46"/>
                    <w:szCs w:val="46"/>
                  </w:rPr>
                  <w:t>of Astoria</w:t>
                </w:r>
              </w:p>
              <w:p w:rsidR="00BF0DAD" w:rsidRDefault="00BF0DAD" w:rsidP="004A3663">
                <w:pPr>
                  <w:pStyle w:val="Heading2"/>
                  <w:rPr>
                    <w:rFonts w:ascii="Times New Roman" w:hAnsi="Times New Roman"/>
                    <w:b/>
                    <w:i/>
                    <w:color w:val="000080"/>
                    <w:szCs w:val="24"/>
                  </w:rPr>
                </w:pPr>
                <w:r>
                  <w:rPr>
                    <w:rFonts w:ascii="Times New Roman" w:hAnsi="Times New Roman"/>
                    <w:b/>
                    <w:i/>
                    <w:color w:val="000080"/>
                    <w:szCs w:val="24"/>
                  </w:rPr>
                  <w:t xml:space="preserve"> </w:t>
                </w:r>
                <w:r w:rsidRPr="002630F4">
                  <w:rPr>
                    <w:rFonts w:ascii="Times New Roman" w:hAnsi="Times New Roman"/>
                    <w:b/>
                    <w:i/>
                    <w:color w:val="000080"/>
                    <w:szCs w:val="24"/>
                  </w:rPr>
                  <w:t>Where Leaders Begin</w:t>
                </w:r>
              </w:p>
              <w:p w:rsidR="00BF0DAD" w:rsidRPr="00F67273" w:rsidRDefault="00BF0DAD" w:rsidP="004A3663"/>
              <w:p w:rsidR="00BF0DAD" w:rsidRDefault="00BF0DAD" w:rsidP="004A3663"/>
              <w:p w:rsidR="00BF0DAD" w:rsidRDefault="00BF0DAD" w:rsidP="004A3663"/>
              <w:p w:rsidR="00BF0DAD" w:rsidRDefault="00BF0DAD" w:rsidP="004A3663"/>
              <w:p w:rsidR="00BF0DAD" w:rsidRDefault="00BF0DAD" w:rsidP="004A3663"/>
            </w:txbxContent>
          </v:textbox>
          <w10:wrap anchorx="page" anchory="page"/>
        </v:shape>
      </w:pict>
    </w:r>
  </w:p>
  <w:p w:rsidR="00BF0DAD" w:rsidRDefault="00BF0DAD">
    <w:pPr>
      <w:pStyle w:val="Header"/>
    </w:pPr>
    <w:r>
      <w:rPr>
        <w:noProof/>
      </w:rPr>
      <w:pict>
        <v:shape id="Text Box 2" o:spid="_x0000_s4099" type="#_x0000_t202" style="position:absolute;margin-left:395.85pt;margin-top:3.95pt;width:126.2pt;height:7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npqwoCAAD6AwAADgAAAGRycy9lMm9Eb2MueG1srFPBbtswDL0P2D8Iuq92jKRpjDpF167DgK4b&#10;0O4DGFmOhUmiJimxu68fJSdZsN2G+SCIJvnI90hd34xGs730QaFt+Oyi5Exaga2y24Z/e3l4d8VZ&#10;iGBb0Ghlw19l4Dfrt2+uB1fLCnvUrfSMQGyoB9fwPkZXF0UQvTQQLtBJS84OvYFIpt8WrYeB0I0u&#10;qrK8LAb0rfMoZAj0935y8nXG7zop4peuCzIy3XDqLebT53OTzmJ9DfXWg+uVOLQB/9CFAWWp6Anq&#10;HiKwnVd/QRklPAbs4oVAU2DXKSEzB2IzK/9g89yDk5kLiRPcSabw/2DF0/6rZ6ql2c04s2BoRi9y&#10;jOw9jqxK8gwu1BT17CgujvSbQjPV4B5RfA/M4l0Pditvvcehl9BSe7OUWZylTjghgWyGz9hSGdhF&#10;zEBj503SjtRghE5jej2NJrUiUsnLslrOySXItyqr1TLProD6mO18iB8lGpYuDfc0+owO+8cQUzdQ&#10;H0NSMYsPSus8fm3ZQKCLapETzjxGRdpOrUzDr8r0TfuSSH6wbU6OoPR0pwLaHlgnohPlOG7GSd+j&#10;mBtsX0kGj9My0uOhS4/+J2cDLWLDw48deMmZ/mRJytVsnnjHbMwXy4oMf+7ZnHvACoJqeORsut7F&#10;vO0T5VuSvFNZjTSbqZNDy7RgWaTDY0gbfG7nqN9Pdv0LAAD//wMAUEsDBBQABgAIAAAAIQCwlKq+&#10;3QAAAAoBAAAPAAAAZHJzL2Rvd25yZXYueG1sTI/BTsMwEETvSPyDtZW4UTsopW2IUyEQVxClrcRt&#10;G2+TqPE6it0m/D3OCW6zmtHsm3wz2lZcqfeNYw3JXIEgLp1puNKw+3q7X4HwAdlg65g0/JCHTXF7&#10;k2Nm3MCfdN2GSsQS9hlqqEPoMil9WZNFP3cdcfROrrcY4tlX0vQ4xHLbygelHqXFhuOHGjt6qak8&#10;by9Ww/799H1I1Uf1ahfd4EYl2a6l1nez8fkJRKAx/IVhwo/oUESmo7uw8aLVsFwnyxidBIjJV2ma&#10;gDhGtVAJyCKX/ycUvwAAAP//AwBQSwECLQAUAAYACAAAACEA5JnDwPsAAADhAQAAEwAAAAAAAAAA&#10;AAAAAAAAAAAAW0NvbnRlbnRfVHlwZXNdLnhtbFBLAQItABQABgAIAAAAIQAjsmrh1wAAAJQBAAAL&#10;AAAAAAAAAAAAAAAAACwBAABfcmVscy8ucmVsc1BLAQItABQABgAIAAAAIQA6yemrCgIAAPoDAAAO&#10;AAAAAAAAAAAAAAAAACwCAABkcnMvZTJvRG9jLnhtbFBLAQItABQABgAIAAAAIQCwlKq+3QAAAAoB&#10;AAAPAAAAAAAAAAAAAAAAAGIEAABkcnMvZG93bnJldi54bWxQSwUGAAAAAAQABADzAAAAbAUAAAAA&#10;" filled="f" stroked="f">
          <v:textbox>
            <w:txbxContent>
              <w:p w:rsidR="00BF0DAD" w:rsidRPr="00F56140" w:rsidRDefault="00BF0DAD" w:rsidP="00F56140">
                <w:pPr>
                  <w:spacing w:after="0" w:line="240" w:lineRule="auto"/>
                  <w:rPr>
                    <w:rFonts w:ascii="Times New Roman" w:hAnsi="Times New Roman" w:cs="Times New Roman"/>
                    <w:b/>
                    <w:sz w:val="20"/>
                    <w:szCs w:val="20"/>
                  </w:rPr>
                </w:pPr>
                <w:r w:rsidRPr="00F56140">
                  <w:rPr>
                    <w:rFonts w:ascii="Times New Roman" w:hAnsi="Times New Roman" w:cs="Times New Roman"/>
                    <w:b/>
                    <w:sz w:val="20"/>
                    <w:szCs w:val="20"/>
                  </w:rPr>
                  <w:t xml:space="preserve">Lisa B. </w:t>
                </w:r>
                <w:proofErr w:type="spellStart"/>
                <w:r w:rsidRPr="00F56140">
                  <w:rPr>
                    <w:rFonts w:ascii="Times New Roman" w:hAnsi="Times New Roman" w:cs="Times New Roman"/>
                    <w:b/>
                    <w:sz w:val="20"/>
                    <w:szCs w:val="20"/>
                  </w:rPr>
                  <w:t>Lauritzen</w:t>
                </w:r>
                <w:proofErr w:type="spellEnd"/>
                <w:r w:rsidRPr="00F56140">
                  <w:rPr>
                    <w:rFonts w:ascii="Times New Roman" w:hAnsi="Times New Roman" w:cs="Times New Roman"/>
                    <w:b/>
                    <w:sz w:val="20"/>
                    <w:szCs w:val="20"/>
                  </w:rPr>
                  <w:t>, Ph.D.</w:t>
                </w:r>
              </w:p>
              <w:p w:rsidR="00BF0DAD" w:rsidRPr="00F56140" w:rsidRDefault="00BF0DAD" w:rsidP="00F56140">
                <w:pPr>
                  <w:spacing w:after="0" w:line="240" w:lineRule="auto"/>
                  <w:rPr>
                    <w:rFonts w:ascii="Times New Roman" w:hAnsi="Times New Roman" w:cs="Times New Roman"/>
                    <w:b/>
                    <w:sz w:val="20"/>
                    <w:szCs w:val="20"/>
                  </w:rPr>
                </w:pPr>
                <w:r w:rsidRPr="00F56140">
                  <w:rPr>
                    <w:rFonts w:ascii="Times New Roman" w:hAnsi="Times New Roman" w:cs="Times New Roman"/>
                    <w:b/>
                    <w:sz w:val="20"/>
                    <w:szCs w:val="20"/>
                  </w:rPr>
                  <w:t xml:space="preserve">Principal I.A. </w:t>
                </w:r>
              </w:p>
              <w:p w:rsidR="00BF0DAD" w:rsidRPr="00F56140" w:rsidRDefault="00BF0DAD" w:rsidP="00F56140">
                <w:pPr>
                  <w:spacing w:after="0" w:line="240" w:lineRule="auto"/>
                  <w:rPr>
                    <w:rFonts w:ascii="Times New Roman" w:hAnsi="Times New Roman" w:cs="Times New Roman"/>
                    <w:b/>
                    <w:sz w:val="12"/>
                    <w:szCs w:val="12"/>
                  </w:rPr>
                </w:pPr>
              </w:p>
              <w:p w:rsidR="00BF0DAD" w:rsidRPr="00F56140" w:rsidRDefault="00BF0DAD" w:rsidP="00F56140">
                <w:pPr>
                  <w:spacing w:after="0" w:line="240" w:lineRule="auto"/>
                  <w:rPr>
                    <w:rFonts w:ascii="Times New Roman" w:hAnsi="Times New Roman" w:cs="Times New Roman"/>
                    <w:b/>
                    <w:sz w:val="20"/>
                    <w:szCs w:val="20"/>
                  </w:rPr>
                </w:pPr>
                <w:r w:rsidRPr="00F56140">
                  <w:rPr>
                    <w:rFonts w:ascii="Times New Roman" w:hAnsi="Times New Roman" w:cs="Times New Roman"/>
                    <w:b/>
                    <w:sz w:val="20"/>
                    <w:szCs w:val="20"/>
                  </w:rPr>
                  <w:t>Jessica Muldoon</w:t>
                </w:r>
              </w:p>
              <w:p w:rsidR="00BF0DAD" w:rsidRPr="00F56140" w:rsidRDefault="00BF0DAD" w:rsidP="00F56140">
                <w:pPr>
                  <w:spacing w:after="0" w:line="240" w:lineRule="auto"/>
                  <w:rPr>
                    <w:rFonts w:ascii="Times New Roman" w:hAnsi="Times New Roman" w:cs="Times New Roman"/>
                    <w:b/>
                    <w:sz w:val="20"/>
                    <w:szCs w:val="20"/>
                  </w:rPr>
                </w:pPr>
                <w:r w:rsidRPr="00F56140">
                  <w:rPr>
                    <w:rFonts w:ascii="Times New Roman" w:hAnsi="Times New Roman" w:cs="Times New Roman"/>
                    <w:b/>
                    <w:sz w:val="20"/>
                    <w:szCs w:val="20"/>
                  </w:rPr>
                  <w:t>Assistant Principal, IA</w:t>
                </w:r>
              </w:p>
            </w:txbxContent>
          </v:textbox>
        </v:shape>
      </w:pict>
    </w:r>
    <w:r>
      <w:rPr>
        <w:noProof/>
      </w:rPr>
      <w:pict>
        <v:shape id="_x0000_s4098" type="#_x0000_t202" style="position:absolute;margin-left:-4.15pt;margin-top:22.45pt;width:126.1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72bgsCAAD6AwAADgAAAGRycy9lMm9Eb2MueG1srFPBbtswDL0P2D8Iui92jKRtjDhF167DgK4b&#10;0O4DGFmOhUmiJimxu68fJadZsN2G+SCIJvnI90itr0ej2UH6oNA2fD4rOZNWYKvsruHfnu/fXXEW&#10;ItgWNFrZ8BcZ+PXm7Zv14GpZYY+6lZ4RiA314Brex+jqogiilwbCDJ205OzQG4hk+l3RehgI3eii&#10;KsuLYkDfOo9ChkB/7yYn32T8rpMifum6ICPTDafeYj59PrfpLDZrqHceXK/EsQ34hy4MKEtFT1B3&#10;EIHtvfoLyijhMWAXZwJNgV2nhMwciM28/IPNUw9OZi4kTnAnmcL/gxWPh6+eqZZmV3FmwdCMnuUY&#10;2XscWZXkGVyoKerJUVwc6TeFZqrBPaD4HpjF2x7sTt54j0MvoaX25imzOEudcEIC2Q6fsaUysI+Y&#10;gcbOm6QdqcEIncb0chpNakWkkhflfHFJLkG+5aKqVnl2BdSv2c6H+FGiYenScE+jz+hweAgxdQP1&#10;a0gqZvFeaZ3Hry0bGr5aVsuccOYxKtJ2amUaflWmb9qXRPKDbXNyBKWnOxXQ9sg6EZ0ox3E7Zn1P&#10;Ym6xfSEZPE7LSI+HLj36n5wNtIgNDz/24CVn+pMlKVfzxSJtbjYWy8uKDH/u2Z57wAqCanjkbLre&#10;xrztE+UbkrxTWY00m6mTY8u0YFmk42NIG3xu56jfT3bzCwAA//8DAFBLAwQUAAYACAAAACEASO7j&#10;xd0AAAAJAQAADwAAAGRycy9kb3ducmV2LnhtbEyPTU/DMAyG70j8h8hI3LaEtaCt1J0QiCuI8SFx&#10;yxqvrWicqsnW8u8xJ7jZeh+9flxuZ9+rE42xC4xwtTSgiOvgOm4Q3l4fF2tQMVl2tg9MCN8UYVud&#10;n5W2cGHiFzrtUqOkhGNhEdqUhkLrWLfkbVyGgViyQxi9TbKOjXajnaTc93plzI32tmO50NqB7luq&#10;v3ZHj/D+dPj8yM1z8+CvhynMRrPfaMTLi/nuFlSiOf3B8Ksv6lCJ0z4c2UXVIyzWmZAIeb4BJfkq&#10;z2TYC5iZDHRV6v8fVD8AAAD//wMAUEsBAi0AFAAGAAgAAAAhAOSZw8D7AAAA4QEAABMAAAAAAAAA&#10;AAAAAAAAAAAAAFtDb250ZW50X1R5cGVzXS54bWxQSwECLQAUAAYACAAAACEAI7Jq4dcAAACUAQAA&#10;CwAAAAAAAAAAAAAAAAAsAQAAX3JlbHMvLnJlbHNQSwECLQAUAAYACAAAACEAs772bgsCAAD6AwAA&#10;DgAAAAAAAAAAAAAAAAAsAgAAZHJzL2Uyb0RvYy54bWxQSwECLQAUAAYACAAAACEASO7jxd0AAAAJ&#10;AQAADwAAAAAAAAAAAAAAAABjBAAAZHJzL2Rvd25yZXYueG1sUEsFBgAAAAAEAAQA8wAAAG0FAAAA&#10;AA==&#10;" filled="f" stroked="f">
          <v:textbox>
            <w:txbxContent>
              <w:p w:rsidR="00BF0DAD" w:rsidRPr="00F56140" w:rsidRDefault="00BF0DAD" w:rsidP="00F56140">
                <w:pPr>
                  <w:spacing w:after="0" w:line="240" w:lineRule="auto"/>
                  <w:rPr>
                    <w:rFonts w:ascii="Times New Roman" w:hAnsi="Times New Roman" w:cs="Times New Roman"/>
                    <w:b/>
                    <w:sz w:val="20"/>
                    <w:szCs w:val="20"/>
                  </w:rPr>
                </w:pPr>
                <w:r w:rsidRPr="00F56140">
                  <w:rPr>
                    <w:rFonts w:ascii="Times New Roman" w:hAnsi="Times New Roman" w:cs="Times New Roman"/>
                    <w:b/>
                    <w:sz w:val="20"/>
                    <w:szCs w:val="20"/>
                  </w:rPr>
                  <w:t>23-15 Newtown Avenue</w:t>
                </w:r>
                <w:r w:rsidRPr="00F56140">
                  <w:rPr>
                    <w:rFonts w:ascii="Times New Roman" w:hAnsi="Times New Roman" w:cs="Times New Roman"/>
                    <w:b/>
                    <w:sz w:val="20"/>
                    <w:szCs w:val="20"/>
                  </w:rPr>
                  <w:br/>
                  <w:t>Astoria, NY 11102</w:t>
                </w:r>
              </w:p>
              <w:p w:rsidR="00BF0DAD" w:rsidRPr="00F56140" w:rsidRDefault="00BF0DAD" w:rsidP="004A3663">
                <w:pPr>
                  <w:rPr>
                    <w:rFonts w:ascii="Times New Roman" w:hAnsi="Times New Roman" w:cs="Times New Roman"/>
                    <w:b/>
                    <w:sz w:val="20"/>
                    <w:szCs w:val="20"/>
                  </w:rPr>
                </w:pPr>
                <w:r w:rsidRPr="00F56140">
                  <w:rPr>
                    <w:rFonts w:ascii="Times New Roman" w:hAnsi="Times New Roman" w:cs="Times New Roman"/>
                    <w:b/>
                    <w:sz w:val="20"/>
                    <w:szCs w:val="20"/>
                  </w:rPr>
                  <w:t>718-267-2839</w:t>
                </w:r>
              </w:p>
              <w:p w:rsidR="00BF0DAD" w:rsidRDefault="00BF0DAD" w:rsidP="004A3663"/>
            </w:txbxContent>
          </v:textbox>
        </v:shape>
      </w:pict>
    </w:r>
    <w:r>
      <w:rPr>
        <w:noProof/>
      </w:rPr>
      <w:pict>
        <v:line id="_x0000_s4097"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pt,124.95pt" to="563.85pt,1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MTKxQCAAAqBAAADgAAAGRycy9lMm9Eb2MueG1srFPBjtowEL1X6j9YvkMSNrBsRFhVAXqhXaTd&#10;foCxHWLVsS3bEFDVf+/YJGhpL1VVDmYczzy/mfe8eD63Ep24dUKrEmfjFCOuqGZCHUr87W0zmmPk&#10;PFGMSK14iS/c4eflxw+LzhR8ohstGbcIQJQrOlPixntTJImjDW+JG2vDFRzW2rbEw9YeEmZJB+it&#10;TCZpOks6bZmxmnLn4OvqeoiXEb+uOfUvde24R7LEwM3H1cZ1H9ZkuSDFwRLTCNrTIP/AoiVCwaU3&#10;qBXxBB2t+AOqFdRqp2s/prpNdF0LymMP0E2W/tbNa0MMj73AcJy5jcn9P1j69bSzSDDQDiNFWpBo&#10;KxRHWR5G0xlXQEaldjY0R8/q1Ww1/e6Q0lVD1IFHim8XA3VZqEjuSsLGGbhg333RDHLI0es4p3Nt&#10;2wAJE0DnKMflJgc/e0Th42w6y7OHR4zocJaQYig01vnPXLcoBCWWQDoCk9PW+UCEFENKuEfpjZAy&#10;qi0V6ko8meZpGiucloKF05Dn7GFfSYtOJBgGfvPoEUC7S7P6qFhEazhh6z72RMhrDPlSBTzoBfj0&#10;0dURP57Sp/V8Pc9H+WS2HuUpY6NPmyofzTbZ43T1sKqqVfYzUMvyohGMcRXYDe7M8r9Tv38nV1/d&#10;/HmbQ3KPHgcGZIf/SDqKGfS7OmGv2WVnB5HBkDG5fzzB8e/3EL9/4stfAAAA//8DAFBLAwQUAAYA&#10;CAAAACEApjfuQN8AAAALAQAADwAAAGRycy9kb3ducmV2LnhtbEyPzWrDMBCE74W8g9hAL6WRbUIT&#10;u5ZDCJQe2kvcQK+Ktf5JrJWw5MR9+ypQaI6zM8x+k28m3bMLDq4zJCBeRMCQKqM6agQcvt6e18Cc&#10;l6RkbwgF/KCDTTF7yGWmzJX2eCl9w0IJuUwKaL23GeeualFLtzAWKXi1GbT0QQ4NV4O8hnLd8ySK&#10;XriWHYUPrbS4a7E6l6MWsI5H+66/D3Xjy4/6c4/29FRaIR7n0/YVmMfJ/4fhhh/QoQhMRzOScqwX&#10;kC7DFC8gWaYpsFsgTlYrYMe/Ey9yfr+h+AUAAP//AwBQSwECLQAUAAYACAAAACEA5JnDwPsAAADh&#10;AQAAEwAAAAAAAAAAAAAAAAAAAAAAW0NvbnRlbnRfVHlwZXNdLnhtbFBLAQItABQABgAIAAAAIQAj&#10;smrh1wAAAJQBAAALAAAAAAAAAAAAAAAAACwBAABfcmVscy8ucmVsc1BLAQItABQABgAIAAAAIQAm&#10;YxMrFAIAACoEAAAOAAAAAAAAAAAAAAAAACwCAABkcnMvZTJvRG9jLnhtbFBLAQItABQABgAIAAAA&#10;IQCmN+5A3wAAAAsBAAAPAAAAAAAAAAAAAAAAAGwEAABkcnMvZG93bnJldi54bWxQSwUGAAAAAAQA&#10;BADzAAAAeAUAAAAA&#10;" strokecolor="navy" strokeweight="2pt">
          <w10:wrap anchorx="page" anchory="page"/>
        </v:line>
      </w:pict>
    </w:r>
    <w:r>
      <w:rPr>
        <w:noProof/>
      </w:rPr>
      <w:pict>
        <v:line id="Line 14" o:spid="_x0000_s409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pt,119.3pt" to="563.6pt,1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G7rRUCAAArBAAADgAAAGRycy9lMm9Eb2MueG1srFPBjtowEL1X6j9YvkMSCCwbEVZVgF5oF2m3&#10;H2Bsh1h1bMs2BFT13zs2BC3tpVotBzOOZ57fzHueP51aiY7cOqFVibNhihFXVDOh9iX+8boezDBy&#10;nihGpFa8xGfu8NPi86d5Zwo+0o2WjFsEIMoVnSlx470pksTRhrfEDbXhCg5rbVviYWv3CbOkA/RW&#10;JqM0nSadtsxYTblz8HV5OcSLiF/XnPrnunbcI1li4ObjauO6C2uymJNib4lpBL3SIO9g0RKh4NIb&#10;1JJ4gg5W/APVCmq107UfUt0muq4F5bEH6CZL/+rmpSGGx15gOM7cxuQ+DpZ+P24tEgy0G2OkSAsa&#10;bYTiKMvDbDrjCkip1NaG7uhJvZiNpj8dUrpqiNrzyPH1bKAuCxXJXUnYOAM37LpvmkEOOXgdB3Wq&#10;bRsgYQToFPU43/TgJ48ofJxOpnk2fsCI9mcJKfpCY53/ynWLQlBiCaQjMDlunA9ESNGnhHuUXgsp&#10;o9xSoa7Eo0meprHCaSlYOA15zu53lbToSIJj4DeLJgG0uzSrD4pFtIYTtrrGngh5iSFfqoAHvQCf&#10;a3SxxK/H9HE1W83yQT6argZ5ytjgy7rKB9N19jBZjpdVtcx+B2pZXjSCMa4Cu96eWf5/8l8fysVY&#10;N4Pe5pDco8eBAdn+P5KOYgb9Lk7YaXbe2l5kcGRMvr6eYPm3e4jfvvHFHwAAAP//AwBQSwMEFAAG&#10;AAgAAAAhAP9M57rfAAAACwEAAA8AAABkcnMvZG93bnJldi54bWxMj8tqwzAQRfeF/oOYQjclke3Q&#10;xHEth1IoXbSbOIFsFWv8aK2RsOTE/fsqUEiWM3O4c26+mXTPTji4zpCAeB4BQ6qM6qgRsN+9z1Jg&#10;zktSsjeEAn7Rwaa4v8tlpsyZtngqfcNCCLlMCmi9txnnrmpRSzc3FincajNo6cM4NFwN8hzCdc+T&#10;KFpyLTsKH1pp8a3F6qcctYA0Hu2HPuzrxpef9dcW7fdTaYV4fJheX4B5nPwVhot+UIciOB3NSMqx&#10;XsB68RxIAckiXQK7AHGySoAd/1e8yPlth+IPAAD//wMAUEsBAi0AFAAGAAgAAAAhAOSZw8D7AAAA&#10;4QEAABMAAAAAAAAAAAAAAAAAAAAAAFtDb250ZW50X1R5cGVzXS54bWxQSwECLQAUAAYACAAAACEA&#10;I7Jq4dcAAACUAQAACwAAAAAAAAAAAAAAAAAsAQAAX3JlbHMvLnJlbHNQSwECLQAUAAYACAAAACEA&#10;CAG7rRUCAAArBAAADgAAAAAAAAAAAAAAAAAsAgAAZHJzL2Uyb0RvYy54bWxQSwECLQAUAAYACAAA&#10;ACEA/0znut8AAAALAQAADwAAAAAAAAAAAAAAAABtBAAAZHJzL2Rvd25yZXYueG1sUEsFBgAAAAAE&#10;AAQA8wAAAHkFAAAAAA==&#10;" strokecolor="navy" strokeweight="2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oNotTrackMoves/>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9F2EE1"/>
    <w:rsid w:val="000547D6"/>
    <w:rsid w:val="004A3663"/>
    <w:rsid w:val="004D32D9"/>
    <w:rsid w:val="00632500"/>
    <w:rsid w:val="0078216A"/>
    <w:rsid w:val="008E50C1"/>
    <w:rsid w:val="009A5EB4"/>
    <w:rsid w:val="009F2EE1"/>
    <w:rsid w:val="00A22404"/>
    <w:rsid w:val="00BE6C55"/>
    <w:rsid w:val="00BF0DAD"/>
    <w:rsid w:val="00F56140"/>
    <w:rsid w:val="00F76560"/>
  </w:rsids>
  <m:mathPr>
    <m:mathFont m:val="Academy Engraved LE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6A"/>
  </w:style>
  <w:style w:type="paragraph" w:styleId="Heading1">
    <w:name w:val="heading 1"/>
    <w:basedOn w:val="Normal"/>
    <w:next w:val="Normal"/>
    <w:link w:val="Heading1Char"/>
    <w:qFormat/>
    <w:rsid w:val="004A3663"/>
    <w:pPr>
      <w:keepNext/>
      <w:spacing w:after="0" w:line="240" w:lineRule="auto"/>
      <w:jc w:val="center"/>
      <w:outlineLvl w:val="0"/>
    </w:pPr>
    <w:rPr>
      <w:rFonts w:ascii="Pristina" w:eastAsia="Times New Roman" w:hAnsi="Pristina" w:cs="Times New Roman"/>
      <w:sz w:val="24"/>
      <w:szCs w:val="20"/>
    </w:rPr>
  </w:style>
  <w:style w:type="paragraph" w:styleId="Heading2">
    <w:name w:val="heading 2"/>
    <w:basedOn w:val="Normal"/>
    <w:next w:val="Normal"/>
    <w:link w:val="Heading2Char"/>
    <w:qFormat/>
    <w:rsid w:val="004A3663"/>
    <w:pPr>
      <w:keepNext/>
      <w:spacing w:after="0" w:line="240" w:lineRule="auto"/>
      <w:outlineLvl w:val="1"/>
    </w:pPr>
    <w:rPr>
      <w:rFonts w:ascii="Arial" w:eastAsia="Times New Roman" w:hAnsi="Arial"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A3663"/>
    <w:pPr>
      <w:tabs>
        <w:tab w:val="center" w:pos="4680"/>
        <w:tab w:val="right" w:pos="9360"/>
      </w:tabs>
      <w:spacing w:after="0" w:line="240" w:lineRule="auto"/>
    </w:pPr>
  </w:style>
  <w:style w:type="character" w:customStyle="1" w:styleId="HeaderChar">
    <w:name w:val="Header Char"/>
    <w:basedOn w:val="DefaultParagraphFont"/>
    <w:link w:val="Header"/>
    <w:rsid w:val="004A3663"/>
  </w:style>
  <w:style w:type="paragraph" w:styleId="Footer">
    <w:name w:val="footer"/>
    <w:basedOn w:val="Normal"/>
    <w:link w:val="FooterChar"/>
    <w:uiPriority w:val="99"/>
    <w:unhideWhenUsed/>
    <w:rsid w:val="004A3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63"/>
  </w:style>
  <w:style w:type="character" w:customStyle="1" w:styleId="Heading1Char">
    <w:name w:val="Heading 1 Char"/>
    <w:basedOn w:val="DefaultParagraphFont"/>
    <w:link w:val="Heading1"/>
    <w:rsid w:val="004A3663"/>
    <w:rPr>
      <w:rFonts w:ascii="Pristina" w:eastAsia="Times New Roman" w:hAnsi="Pristina" w:cs="Times New Roman"/>
      <w:sz w:val="24"/>
      <w:szCs w:val="20"/>
    </w:rPr>
  </w:style>
  <w:style w:type="character" w:customStyle="1" w:styleId="Heading2Char">
    <w:name w:val="Heading 2 Char"/>
    <w:basedOn w:val="DefaultParagraphFont"/>
    <w:link w:val="Heading2"/>
    <w:rsid w:val="004A3663"/>
    <w:rPr>
      <w:rFonts w:ascii="Arial" w:eastAsia="Times New Roman" w:hAnsi="Arial" w:cs="Times New Roman"/>
      <w:sz w:val="24"/>
      <w:szCs w:val="20"/>
    </w:rPr>
  </w:style>
  <w:style w:type="paragraph" w:styleId="NormalWeb">
    <w:name w:val="Normal (Web)"/>
    <w:basedOn w:val="Normal"/>
    <w:uiPriority w:val="99"/>
    <w:rsid w:val="00632500"/>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632500"/>
    <w:rPr>
      <w:b/>
    </w:rPr>
  </w:style>
  <w:style w:type="character" w:customStyle="1" w:styleId="apple-converted-space">
    <w:name w:val="apple-converted-space"/>
    <w:basedOn w:val="DefaultParagraphFont"/>
    <w:rsid w:val="00632500"/>
  </w:style>
  <w:style w:type="character" w:styleId="Emphasis">
    <w:name w:val="Emphasis"/>
    <w:basedOn w:val="DefaultParagraphFont"/>
    <w:uiPriority w:val="20"/>
    <w:rsid w:val="00632500"/>
    <w:rPr>
      <w:i/>
    </w:rPr>
  </w:style>
  <w:style w:type="character" w:customStyle="1" w:styleId="apple-tab-span">
    <w:name w:val="apple-tab-span"/>
    <w:basedOn w:val="DefaultParagraphFont"/>
    <w:rsid w:val="00632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3663"/>
    <w:pPr>
      <w:keepNext/>
      <w:spacing w:after="0" w:line="240" w:lineRule="auto"/>
      <w:jc w:val="center"/>
      <w:outlineLvl w:val="0"/>
    </w:pPr>
    <w:rPr>
      <w:rFonts w:ascii="Pristina" w:eastAsia="Times New Roman" w:hAnsi="Pristina" w:cs="Times New Roman"/>
      <w:sz w:val="24"/>
      <w:szCs w:val="20"/>
    </w:rPr>
  </w:style>
  <w:style w:type="paragraph" w:styleId="Heading2">
    <w:name w:val="heading 2"/>
    <w:basedOn w:val="Normal"/>
    <w:next w:val="Normal"/>
    <w:link w:val="Heading2Char"/>
    <w:qFormat/>
    <w:rsid w:val="004A3663"/>
    <w:pPr>
      <w:keepNext/>
      <w:spacing w:after="0" w:line="240" w:lineRule="auto"/>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663"/>
    <w:pPr>
      <w:tabs>
        <w:tab w:val="center" w:pos="4680"/>
        <w:tab w:val="right" w:pos="9360"/>
      </w:tabs>
      <w:spacing w:after="0" w:line="240" w:lineRule="auto"/>
    </w:pPr>
  </w:style>
  <w:style w:type="character" w:customStyle="1" w:styleId="HeaderChar">
    <w:name w:val="Header Char"/>
    <w:basedOn w:val="DefaultParagraphFont"/>
    <w:link w:val="Header"/>
    <w:rsid w:val="004A3663"/>
  </w:style>
  <w:style w:type="paragraph" w:styleId="Footer">
    <w:name w:val="footer"/>
    <w:basedOn w:val="Normal"/>
    <w:link w:val="FooterChar"/>
    <w:uiPriority w:val="99"/>
    <w:unhideWhenUsed/>
    <w:rsid w:val="004A3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63"/>
  </w:style>
  <w:style w:type="character" w:customStyle="1" w:styleId="Heading1Char">
    <w:name w:val="Heading 1 Char"/>
    <w:basedOn w:val="DefaultParagraphFont"/>
    <w:link w:val="Heading1"/>
    <w:rsid w:val="004A3663"/>
    <w:rPr>
      <w:rFonts w:ascii="Pristina" w:eastAsia="Times New Roman" w:hAnsi="Pristina" w:cs="Times New Roman"/>
      <w:sz w:val="24"/>
      <w:szCs w:val="20"/>
    </w:rPr>
  </w:style>
  <w:style w:type="character" w:customStyle="1" w:styleId="Heading2Char">
    <w:name w:val="Heading 2 Char"/>
    <w:basedOn w:val="DefaultParagraphFont"/>
    <w:link w:val="Heading2"/>
    <w:rsid w:val="004A3663"/>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41109750">
      <w:bodyDiv w:val="1"/>
      <w:marLeft w:val="0"/>
      <w:marRight w:val="0"/>
      <w:marTop w:val="0"/>
      <w:marBottom w:val="0"/>
      <w:divBdr>
        <w:top w:val="none" w:sz="0" w:space="0" w:color="auto"/>
        <w:left w:val="none" w:sz="0" w:space="0" w:color="auto"/>
        <w:bottom w:val="none" w:sz="0" w:space="0" w:color="auto"/>
        <w:right w:val="none" w:sz="0" w:space="0" w:color="auto"/>
      </w:divBdr>
      <w:divsChild>
        <w:div w:id="839779585">
          <w:marLeft w:val="0"/>
          <w:marRight w:val="0"/>
          <w:marTop w:val="0"/>
          <w:marBottom w:val="0"/>
          <w:divBdr>
            <w:top w:val="none" w:sz="0" w:space="0" w:color="auto"/>
            <w:left w:val="none" w:sz="0" w:space="0" w:color="auto"/>
            <w:bottom w:val="none" w:sz="0" w:space="0" w:color="auto"/>
            <w:right w:val="none" w:sz="0" w:space="0" w:color="auto"/>
          </w:divBdr>
        </w:div>
      </w:divsChild>
    </w:div>
    <w:div w:id="7108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arazapanta:Desktop:Letterhead%2009%2009%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09 09 14 (2).dotx</Template>
  <TotalTime>1012</TotalTime>
  <Pages>2</Pages>
  <Words>327</Words>
  <Characters>1867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Zapanta</dc:creator>
  <cp:lastModifiedBy>NYCDOE</cp:lastModifiedBy>
  <cp:revision>3</cp:revision>
  <cp:lastPrinted>2015-03-12T20:19:00Z</cp:lastPrinted>
  <dcterms:created xsi:type="dcterms:W3CDTF">2015-03-12T20:18:00Z</dcterms:created>
  <dcterms:modified xsi:type="dcterms:W3CDTF">2015-03-13T14:48:00Z</dcterms:modified>
</cp:coreProperties>
</file>