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1C2F" w:rsidRDefault="00F47399" w:rsidP="00883D47">
      <w:pPr>
        <w:jc w:val="left"/>
      </w:pPr>
      <w:r>
        <w:rPr>
          <w:noProof/>
        </w:rPr>
        <w:pict>
          <v:shapetype id="_x0000_t202" coordsize="21600,21600" o:spt="202" path="m0,0l0,21600,21600,21600,21600,0xe">
            <v:stroke joinstyle="miter"/>
            <v:path gradientshapeok="t" o:connecttype="rect"/>
          </v:shapetype>
          <v:shape id="_x0000_s1048" type="#_x0000_t202" style="position:absolute;margin-left:563.5pt;margin-top:90pt;width:120pt;height:37.8pt;z-index:251675648" stroked="f">
            <v:fill opacity="0"/>
            <v:textbox>
              <w:txbxContent>
                <w:p w:rsidR="0082568F" w:rsidRPr="0082568F" w:rsidRDefault="0082568F" w:rsidP="0082568F">
                  <w:pPr>
                    <w:jc w:val="left"/>
                    <w:rPr>
                      <w:sz w:val="20"/>
                      <w:szCs w:val="20"/>
                    </w:rPr>
                  </w:pPr>
                  <w:r w:rsidRPr="0082568F">
                    <w:rPr>
                      <w:sz w:val="20"/>
                      <w:szCs w:val="20"/>
                    </w:rPr>
                    <w:t>2. Say</w:t>
                  </w:r>
                  <w:r w:rsidR="00CB3C09">
                    <w:rPr>
                      <w:sz w:val="20"/>
                      <w:szCs w:val="20"/>
                    </w:rPr>
                    <w:t xml:space="preserve"> what the quotation </w:t>
                  </w:r>
                  <w:r>
                    <w:rPr>
                      <w:sz w:val="20"/>
                      <w:szCs w:val="20"/>
                    </w:rPr>
                    <w:t>means.</w:t>
                  </w:r>
                </w:p>
              </w:txbxContent>
            </v:textbox>
          </v:shape>
        </w:pict>
      </w:r>
      <w:r>
        <w:rPr>
          <w:noProof/>
        </w:rPr>
        <w:pict>
          <v:shape id="_x0000_s1047" type="#_x0000_t202" style="position:absolute;margin-left:600.05pt;margin-top:18pt;width:77.4pt;height:41.8pt;z-index:251674624" stroked="f">
            <v:fill opacity="0"/>
            <v:textbox>
              <w:txbxContent>
                <w:p w:rsidR="0082568F" w:rsidRPr="0082568F" w:rsidRDefault="0082568F">
                  <w:pPr>
                    <w:rPr>
                      <w:sz w:val="20"/>
                      <w:szCs w:val="20"/>
                    </w:rPr>
                  </w:pPr>
                  <w:r>
                    <w:rPr>
                      <w:sz w:val="20"/>
                      <w:szCs w:val="20"/>
                    </w:rPr>
                    <w:t>1. Write the quotation</w:t>
                  </w:r>
                </w:p>
              </w:txbxContent>
            </v:textbox>
          </v:shape>
        </w:pict>
      </w:r>
      <w:r>
        <w:rPr>
          <w:noProof/>
        </w:rPr>
        <w:pict>
          <v:shape id="_x0000_s1049" type="#_x0000_t202" style="position:absolute;margin-left:510.6pt;margin-top:169.35pt;width:150.6pt;height:67.2pt;z-index:251676672" stroked="f">
            <v:fill opacity="0"/>
            <v:textbox>
              <w:txbxContent>
                <w:p w:rsidR="0082568F" w:rsidRDefault="0082568F" w:rsidP="0082568F">
                  <w:pPr>
                    <w:jc w:val="left"/>
                    <w:rPr>
                      <w:sz w:val="20"/>
                      <w:szCs w:val="20"/>
                    </w:rPr>
                  </w:pPr>
                  <w:r w:rsidRPr="0082568F">
                    <w:rPr>
                      <w:sz w:val="20"/>
                      <w:szCs w:val="20"/>
                    </w:rPr>
                    <w:t xml:space="preserve">3. Say whether you agree or disagree and why </w:t>
                  </w:r>
                </w:p>
                <w:p w:rsidR="0082568F" w:rsidRPr="0082568F" w:rsidRDefault="0082568F" w:rsidP="0082568F">
                  <w:pPr>
                    <w:jc w:val="left"/>
                    <w:rPr>
                      <w:sz w:val="20"/>
                      <w:szCs w:val="20"/>
                    </w:rPr>
                  </w:pPr>
                  <w:r w:rsidRPr="0082568F">
                    <w:rPr>
                      <w:sz w:val="20"/>
                      <w:szCs w:val="20"/>
                    </w:rPr>
                    <w:t>(“some people…”)</w:t>
                  </w:r>
                </w:p>
              </w:txbxContent>
            </v:textbox>
          </v:shape>
        </w:pict>
      </w:r>
      <w:r>
        <w:rPr>
          <w:noProof/>
        </w:rPr>
        <w:pict>
          <v:shape id="_x0000_s1050" type="#_x0000_t202" style="position:absolute;margin-left:409.75pt;margin-top:312.6pt;width:213.5pt;height:25.8pt;z-index:251677696" stroked="f">
            <v:fill opacity="0"/>
            <v:textbox>
              <w:txbxContent>
                <w:p w:rsidR="00CB3C09" w:rsidRPr="00CB3C09" w:rsidRDefault="00CB3C09" w:rsidP="00CB3C09">
                  <w:pPr>
                    <w:jc w:val="left"/>
                    <w:rPr>
                      <w:sz w:val="20"/>
                      <w:szCs w:val="20"/>
                    </w:rPr>
                  </w:pPr>
                  <w:r w:rsidRPr="00CB3C09">
                    <w:rPr>
                      <w:sz w:val="20"/>
                      <w:szCs w:val="20"/>
                    </w:rPr>
                    <w:t>4. Say the two books you’re going to use.</w:t>
                  </w:r>
                </w:p>
              </w:txbxContent>
            </v:textbox>
          </v:shape>
        </w:pict>
      </w:r>
      <w:r>
        <w:rPr>
          <w:noProof/>
        </w:rPr>
        <w:pict>
          <v:shape id="_x0000_s1046" type="#_x0000_t202" style="position:absolute;margin-left:167.4pt;margin-top:-30.45pt;width:308.4pt;height:31.2pt;z-index:251673600" stroked="f">
            <v:fill opacity="0"/>
            <v:textbox>
              <w:txbxContent>
                <w:p w:rsidR="0082568F" w:rsidRPr="0082568F" w:rsidRDefault="0082568F">
                  <w:pPr>
                    <w:rPr>
                      <w:sz w:val="32"/>
                      <w:szCs w:val="32"/>
                    </w:rPr>
                  </w:pPr>
                  <w:r w:rsidRPr="0082568F">
                    <w:rPr>
                      <w:sz w:val="32"/>
                      <w:szCs w:val="32"/>
                    </w:rPr>
                    <w:t>Introduction</w:t>
                  </w:r>
                </w:p>
              </w:txbxContent>
            </v:textbox>
          </v:shape>
        </w:pict>
      </w:r>
      <w:r>
        <w:rPr>
          <w:noProof/>
        </w:rPr>
        <w:pict>
          <v:shape id="_x0000_s1045" type="#_x0000_t202" style="position:absolute;margin-left:-42pt;margin-top:268.8pt;width:285.6pt;height:244.2pt;z-index:251672576" stroked="f">
            <v:fill opacity="0"/>
            <v:textbox>
              <w:txbxContent>
                <w:p w:rsidR="00645F53" w:rsidRDefault="00645F53" w:rsidP="00645F53">
                  <w:pPr>
                    <w:jc w:val="left"/>
                    <w:rPr>
                      <w:sz w:val="20"/>
                      <w:szCs w:val="20"/>
                    </w:rPr>
                  </w:pPr>
                  <w:r>
                    <w:rPr>
                      <w:sz w:val="20"/>
                      <w:szCs w:val="20"/>
                    </w:rPr>
                    <w:t>Intro #1:</w:t>
                  </w:r>
                </w:p>
                <w:p w:rsidR="00645F53" w:rsidRDefault="00645F53" w:rsidP="00645F53">
                  <w:pPr>
                    <w:jc w:val="left"/>
                    <w:rPr>
                      <w:sz w:val="20"/>
                      <w:szCs w:val="20"/>
                    </w:rPr>
                  </w:pPr>
                  <w:r>
                    <w:rPr>
                      <w:sz w:val="20"/>
                      <w:szCs w:val="20"/>
                    </w:rPr>
                    <w:tab/>
                    <w:t>A.M. Davis once said, “Actions speak</w:t>
                  </w:r>
                </w:p>
                <w:p w:rsidR="00645F53" w:rsidRDefault="00645F53" w:rsidP="00645F53">
                  <w:pPr>
                    <w:jc w:val="left"/>
                    <w:rPr>
                      <w:sz w:val="20"/>
                      <w:szCs w:val="20"/>
                    </w:rPr>
                  </w:pPr>
                  <w:r>
                    <w:rPr>
                      <w:sz w:val="20"/>
                      <w:szCs w:val="20"/>
                    </w:rPr>
                    <w:t>louder than words.” He meant that your words</w:t>
                  </w:r>
                </w:p>
                <w:p w:rsidR="00645F53" w:rsidRDefault="00645F53" w:rsidP="00645F53">
                  <w:pPr>
                    <w:jc w:val="left"/>
                    <w:rPr>
                      <w:sz w:val="20"/>
                      <w:szCs w:val="20"/>
                    </w:rPr>
                  </w:pPr>
                  <w:r>
                    <w:rPr>
                      <w:sz w:val="20"/>
                      <w:szCs w:val="20"/>
                    </w:rPr>
                    <w:t xml:space="preserve">aren’t as important as how you react. If you want to </w:t>
                  </w:r>
                </w:p>
                <w:p w:rsidR="00645F53" w:rsidRDefault="00645F53" w:rsidP="00645F53">
                  <w:pPr>
                    <w:jc w:val="left"/>
                    <w:rPr>
                      <w:sz w:val="20"/>
                      <w:szCs w:val="20"/>
                    </w:rPr>
                  </w:pPr>
                  <w:r>
                    <w:rPr>
                      <w:sz w:val="20"/>
                      <w:szCs w:val="20"/>
                    </w:rPr>
                    <w:t>do something, show it – don’t just say it. I agree</w:t>
                  </w:r>
                </w:p>
                <w:p w:rsidR="00645F53" w:rsidRDefault="00645F53" w:rsidP="00645F53">
                  <w:pPr>
                    <w:jc w:val="left"/>
                    <w:rPr>
                      <w:sz w:val="20"/>
                      <w:szCs w:val="20"/>
                    </w:rPr>
                  </w:pPr>
                  <w:r>
                    <w:rPr>
                      <w:sz w:val="20"/>
                      <w:szCs w:val="20"/>
                    </w:rPr>
                    <w:t>with this quotation because some people don’t think</w:t>
                  </w:r>
                </w:p>
                <w:p w:rsidR="00645F53" w:rsidRDefault="00645F53" w:rsidP="00645F53">
                  <w:pPr>
                    <w:jc w:val="left"/>
                    <w:rPr>
                      <w:sz w:val="20"/>
                      <w:szCs w:val="20"/>
                    </w:rPr>
                  </w:pPr>
                  <w:r>
                    <w:rPr>
                      <w:sz w:val="20"/>
                      <w:szCs w:val="20"/>
                    </w:rPr>
                    <w:t>before they act, and their true intentions are shown. This</w:t>
                  </w:r>
                </w:p>
                <w:p w:rsidR="00645F53" w:rsidRDefault="00645F53" w:rsidP="00645F53">
                  <w:pPr>
                    <w:jc w:val="left"/>
                    <w:rPr>
                      <w:sz w:val="20"/>
                      <w:szCs w:val="20"/>
                    </w:rPr>
                  </w:pPr>
                  <w:r>
                    <w:rPr>
                      <w:sz w:val="20"/>
                      <w:szCs w:val="20"/>
                    </w:rPr>
                    <w:t xml:space="preserve">can clearly be seen in </w:t>
                  </w:r>
                  <w:r w:rsidRPr="00645F53">
                    <w:rPr>
                      <w:sz w:val="20"/>
                      <w:szCs w:val="20"/>
                      <w:u w:val="single"/>
                    </w:rPr>
                    <w:t>The Great Gatsby</w:t>
                  </w:r>
                  <w:r>
                    <w:rPr>
                      <w:sz w:val="20"/>
                      <w:szCs w:val="20"/>
                    </w:rPr>
                    <w:t xml:space="preserve"> by F. Scott</w:t>
                  </w:r>
                </w:p>
                <w:p w:rsidR="00645F53" w:rsidRDefault="00645F53" w:rsidP="00645F53">
                  <w:pPr>
                    <w:jc w:val="left"/>
                    <w:rPr>
                      <w:sz w:val="20"/>
                      <w:szCs w:val="20"/>
                    </w:rPr>
                  </w:pPr>
                  <w:r>
                    <w:rPr>
                      <w:sz w:val="20"/>
                      <w:szCs w:val="20"/>
                    </w:rPr>
                    <w:t xml:space="preserve">Fitzgerald and </w:t>
                  </w:r>
                  <w:r w:rsidRPr="00645F53">
                    <w:rPr>
                      <w:sz w:val="20"/>
                      <w:szCs w:val="20"/>
                      <w:u w:val="single"/>
                    </w:rPr>
                    <w:t>The Giver</w:t>
                  </w:r>
                  <w:r>
                    <w:rPr>
                      <w:sz w:val="20"/>
                      <w:szCs w:val="20"/>
                    </w:rPr>
                    <w:t xml:space="preserve"> by Lois Lowry.</w:t>
                  </w:r>
                </w:p>
                <w:p w:rsidR="00645F53" w:rsidRDefault="00645F53" w:rsidP="00645F53">
                  <w:pPr>
                    <w:jc w:val="left"/>
                    <w:rPr>
                      <w:sz w:val="20"/>
                      <w:szCs w:val="20"/>
                    </w:rPr>
                  </w:pPr>
                </w:p>
                <w:p w:rsidR="00645F53" w:rsidRDefault="00645F53" w:rsidP="00645F53">
                  <w:pPr>
                    <w:jc w:val="left"/>
                    <w:rPr>
                      <w:sz w:val="20"/>
                      <w:szCs w:val="20"/>
                    </w:rPr>
                  </w:pPr>
                  <w:r>
                    <w:rPr>
                      <w:sz w:val="20"/>
                      <w:szCs w:val="20"/>
                    </w:rPr>
                    <w:t>Intro #2:</w:t>
                  </w:r>
                </w:p>
                <w:p w:rsidR="00645F53" w:rsidRPr="00645F53" w:rsidRDefault="00645F53" w:rsidP="00F6616F">
                  <w:pPr>
                    <w:jc w:val="left"/>
                    <w:rPr>
                      <w:sz w:val="20"/>
                      <w:szCs w:val="20"/>
                    </w:rPr>
                  </w:pPr>
                  <w:r>
                    <w:rPr>
                      <w:sz w:val="20"/>
                      <w:szCs w:val="20"/>
                    </w:rPr>
                    <w:tab/>
                    <w:t xml:space="preserve">A.M. Davis once said, “Actions speak louder than words.” He meant that what people say is much less important than what they do. I mostly agree with this quotation because people can say many things that are untrue. The truth is shown by what they do, not what they say. On the other hand, </w:t>
                  </w:r>
                  <w:r w:rsidR="00F6616F">
                    <w:rPr>
                      <w:sz w:val="20"/>
                      <w:szCs w:val="20"/>
                    </w:rPr>
                    <w:t xml:space="preserve">words also reveal much about a person. Both of these ideas can clearly be seen in </w:t>
                  </w:r>
                  <w:r w:rsidR="00F6616F" w:rsidRPr="00645F53">
                    <w:rPr>
                      <w:sz w:val="20"/>
                      <w:szCs w:val="20"/>
                      <w:u w:val="single"/>
                    </w:rPr>
                    <w:t>The Great Gatsby</w:t>
                  </w:r>
                  <w:r w:rsidR="00F6616F">
                    <w:rPr>
                      <w:sz w:val="20"/>
                      <w:szCs w:val="20"/>
                    </w:rPr>
                    <w:t xml:space="preserve"> by F. Scott Fitzgerald and </w:t>
                  </w:r>
                  <w:r w:rsidR="00F6616F" w:rsidRPr="00645F53">
                    <w:rPr>
                      <w:sz w:val="20"/>
                      <w:szCs w:val="20"/>
                      <w:u w:val="single"/>
                    </w:rPr>
                    <w:t>The Giver</w:t>
                  </w:r>
                  <w:r w:rsidR="00F6616F">
                    <w:rPr>
                      <w:sz w:val="20"/>
                      <w:szCs w:val="20"/>
                    </w:rPr>
                    <w:t xml:space="preserve"> by Lois Lowry.</w:t>
                  </w:r>
                </w:p>
              </w:txbxContent>
            </v:textbox>
          </v:shape>
        </w:pict>
      </w:r>
      <w:r>
        <w:rPr>
          <w:noProof/>
          <w:lang w:eastAsia="zh-TW"/>
        </w:rPr>
        <w:pict>
          <v:shape id="_x0000_s1040" type="#_x0000_t202" style="position:absolute;margin-left:127.3pt;margin-top:169.35pt;width:379pt;height:76.95pt;z-index:251669504;mso-width-relative:margin;mso-height-relative:margin" stroked="f">
            <v:fill opacity="0"/>
            <v:textbox style="mso-next-textbox:#_x0000_s1040">
              <w:txbxContent>
                <w:p w:rsidR="009D77D6" w:rsidRDefault="009D77D6" w:rsidP="009D77D6">
                  <w:pPr>
                    <w:jc w:val="left"/>
                  </w:pPr>
                  <w:r>
                    <w:t>I agree/disagree with this quotation because _____</w:t>
                  </w:r>
                  <w:r w:rsidR="007C3AA6">
                    <w:t>__________</w:t>
                  </w:r>
                </w:p>
                <w:p w:rsidR="009D77D6" w:rsidRDefault="009D77D6" w:rsidP="009D77D6">
                  <w:pPr>
                    <w:jc w:val="left"/>
                  </w:pPr>
                </w:p>
                <w:p w:rsidR="009D77D6" w:rsidRDefault="007C3AA6" w:rsidP="009D77D6">
                  <w:pPr>
                    <w:jc w:val="left"/>
                  </w:pPr>
                  <w:r>
                    <w:t xml:space="preserve">    _</w:t>
                  </w:r>
                  <w:r w:rsidR="009D77D6">
                    <w:t>_____________________________________</w:t>
                  </w:r>
                  <w:r>
                    <w:t>__________</w:t>
                  </w:r>
                </w:p>
                <w:p w:rsidR="009D77D6" w:rsidRDefault="009D77D6" w:rsidP="009D77D6">
                  <w:pPr>
                    <w:jc w:val="left"/>
                  </w:pPr>
                </w:p>
                <w:p w:rsidR="009D77D6" w:rsidRDefault="007C3AA6" w:rsidP="009D77D6">
                  <w:pPr>
                    <w:jc w:val="left"/>
                  </w:pPr>
                  <w:r>
                    <w:t xml:space="preserve">          </w:t>
                  </w:r>
                  <w:r w:rsidR="009D77D6">
                    <w:t>_____________________________________</w:t>
                  </w:r>
                  <w:r>
                    <w:t>___</w:t>
                  </w:r>
                  <w:r w:rsidR="009D77D6">
                    <w:t>___.</w:t>
                  </w:r>
                </w:p>
                <w:p w:rsidR="009D77D6" w:rsidRDefault="009D77D6" w:rsidP="009D77D6">
                  <w:pPr>
                    <w:jc w:val="left"/>
                  </w:pPr>
                </w:p>
              </w:txbxContent>
            </v:textbox>
          </v:shape>
        </w:pict>
      </w:r>
      <w:r>
        <w:rPr>
          <w:noProof/>
          <w:lang w:eastAsia="zh-TW"/>
        </w:rPr>
        <w:pict>
          <v:shape id="_x0000_s1039" type="#_x0000_t202" style="position:absolute;margin-left:90pt;margin-top:86.4pt;width:442.2pt;height:51.85pt;z-index:251667456;mso-width-relative:margin;mso-height-relative:margin" stroked="f">
            <v:fill opacity="0"/>
            <v:textbox style="mso-next-textbox:#_x0000_s1039">
              <w:txbxContent>
                <w:p w:rsidR="00BA2C34" w:rsidRDefault="00BA2C34" w:rsidP="00BA2C34">
                  <w:pPr>
                    <w:jc w:val="left"/>
                  </w:pPr>
                  <w:r>
                    <w:t>He/She meant ____________________________________________________</w:t>
                  </w:r>
                </w:p>
                <w:p w:rsidR="00BA2C34" w:rsidRDefault="00BA2C34" w:rsidP="00BA2C34">
                  <w:pPr>
                    <w:jc w:val="left"/>
                  </w:pPr>
                </w:p>
                <w:p w:rsidR="00BA2C34" w:rsidRDefault="00BA2C34" w:rsidP="00BA2C34">
                  <w:pPr>
                    <w:jc w:val="left"/>
                  </w:pPr>
                  <w:r>
                    <w:t>________________________________________________________________.</w:t>
                  </w:r>
                </w:p>
                <w:p w:rsidR="00BA2C34" w:rsidRDefault="00BA2C34"/>
              </w:txbxContent>
            </v:textbox>
          </v:shape>
        </w:pict>
      </w:r>
      <w:r>
        <w:rPr>
          <w:noProof/>
          <w:lang w:eastAsia="zh-TW"/>
        </w:rPr>
        <w:pict>
          <v:shape id="_x0000_s1036" type="#_x0000_t202" style="position:absolute;margin-left:62.4pt;margin-top:12.65pt;width:523.15pt;height:51.35pt;z-index:251663360;mso-width-relative:margin;mso-height-relative:margin" stroked="f">
            <v:fill opacity="0"/>
            <v:textbox style="mso-next-textbox:#_x0000_s1036">
              <w:txbxContent>
                <w:p w:rsidR="005C06FA" w:rsidRDefault="005C06FA" w:rsidP="005C06FA">
                  <w:pPr>
                    <w:jc w:val="left"/>
                  </w:pPr>
                  <w:r>
                    <w:t>_______________________________ once said, “___________________________________</w:t>
                  </w:r>
                </w:p>
                <w:p w:rsidR="005C06FA" w:rsidRDefault="005C06FA" w:rsidP="005C06FA">
                  <w:pPr>
                    <w:jc w:val="left"/>
                  </w:pPr>
                </w:p>
                <w:p w:rsidR="005C06FA" w:rsidRDefault="005C06FA" w:rsidP="005C06FA">
                  <w:pPr>
                    <w:jc w:val="left"/>
                  </w:pPr>
                  <w:r>
                    <w:t>___________________________________________________________________________.</w:t>
                  </w:r>
                </w:p>
              </w:txbxContent>
            </v:textbox>
          </v:shape>
        </w:pict>
      </w:r>
      <w:r>
        <w:rPr>
          <w:noProof/>
        </w:rPr>
        <w:pict>
          <v:shape id="_x0000_s1044" type="#_x0000_t202" style="position:absolute;margin-left:208.5pt;margin-top:292.05pt;width:206.8pt;height:150.3pt;z-index:251671552" stroked="f">
            <v:fill opacity="0"/>
            <v:textbox style="mso-next-textbox:#_x0000_s1044">
              <w:txbxContent>
                <w:p w:rsidR="009E7850" w:rsidRDefault="009E7850" w:rsidP="009E7850">
                  <w:pPr>
                    <w:jc w:val="left"/>
                  </w:pPr>
                  <w:r>
                    <w:t>This can clearly be seen in ______</w:t>
                  </w:r>
                </w:p>
                <w:p w:rsidR="009E7850" w:rsidRDefault="009E7850" w:rsidP="009E7850">
                  <w:pPr>
                    <w:jc w:val="left"/>
                  </w:pPr>
                </w:p>
                <w:p w:rsidR="009E7850" w:rsidRDefault="009E7850" w:rsidP="009E7850">
                  <w:pPr>
                    <w:jc w:val="left"/>
                  </w:pPr>
                  <w:r>
                    <w:t xml:space="preserve">      ____________ by _______</w:t>
                  </w:r>
                </w:p>
                <w:p w:rsidR="009E7850" w:rsidRDefault="009E7850" w:rsidP="009E7850">
                  <w:pPr>
                    <w:jc w:val="left"/>
                  </w:pPr>
                </w:p>
                <w:p w:rsidR="009E7850" w:rsidRDefault="009E7850" w:rsidP="009E7850">
                  <w:pPr>
                    <w:jc w:val="left"/>
                  </w:pPr>
                  <w:r>
                    <w:t xml:space="preserve">          _______________ and</w:t>
                  </w:r>
                </w:p>
                <w:p w:rsidR="009E7850" w:rsidRDefault="009E7850" w:rsidP="009E7850">
                  <w:pPr>
                    <w:jc w:val="left"/>
                  </w:pPr>
                </w:p>
                <w:p w:rsidR="009E7850" w:rsidRDefault="009E7850" w:rsidP="009E7850">
                  <w:pPr>
                    <w:jc w:val="left"/>
                  </w:pPr>
                  <w:r>
                    <w:t xml:space="preserve">                 ____________</w:t>
                  </w:r>
                </w:p>
                <w:p w:rsidR="009E7850" w:rsidRDefault="009E7850" w:rsidP="009E7850">
                  <w:pPr>
                    <w:jc w:val="left"/>
                  </w:pPr>
                </w:p>
                <w:p w:rsidR="009E7850" w:rsidRDefault="009E7850" w:rsidP="009E7850">
                  <w:pPr>
                    <w:jc w:val="left"/>
                  </w:pPr>
                  <w:r>
                    <w:tab/>
                    <w:t xml:space="preserve">        by </w:t>
                  </w:r>
                  <w:r w:rsidR="007C3AA6">
                    <w:t>______</w:t>
                  </w:r>
                  <w:r>
                    <w:t>.</w:t>
                  </w:r>
                </w:p>
              </w:txbxContent>
            </v:textbox>
          </v:shape>
        </w:pict>
      </w:r>
      <w:r>
        <w:rPr>
          <w:noProof/>
        </w:rPr>
        <w:pict>
          <v:shapetype id="_x0000_t32" coordsize="21600,21600" o:spt="32" o:oned="t" path="m0,0l21600,21600e" filled="f">
            <v:path arrowok="t" fillok="f" o:connecttype="none"/>
            <o:lock v:ext="edit" shapetype="t"/>
          </v:shapetype>
          <v:shape id="_x0000_s1041" type="#_x0000_t32" style="position:absolute;margin-left:186.6pt;margin-top:284.55pt;width:249.45pt;height:0;z-index:251670528" o:connectortype="straight" strokeweight="3pt"/>
        </w:pict>
      </w:r>
      <w:r>
        <w:rPr>
          <w:noProof/>
        </w:rPr>
        <w:pict>
          <v:shape id="_x0000_s1038" type="#_x0000_t202" style="position:absolute;margin-left:402.6pt;margin-top:25.35pt;width:115.65pt;height:14.95pt;z-index:251665408" stroked="f">
            <v:fill opacity="0"/>
            <v:textbox style="mso-next-textbox:#_x0000_s1038">
              <w:txbxContent>
                <w:p w:rsidR="005C06FA" w:rsidRPr="005C06FA" w:rsidRDefault="005C06FA">
                  <w:pPr>
                    <w:rPr>
                      <w:sz w:val="12"/>
                      <w:szCs w:val="12"/>
                    </w:rPr>
                  </w:pPr>
                  <w:r>
                    <w:rPr>
                      <w:sz w:val="12"/>
                      <w:szCs w:val="12"/>
                    </w:rPr>
                    <w:t>(Quotation)</w:t>
                  </w:r>
                </w:p>
              </w:txbxContent>
            </v:textbox>
          </v:shape>
        </w:pict>
      </w:r>
      <w:r>
        <w:rPr>
          <w:noProof/>
        </w:rPr>
        <w:pict>
          <v:shape id="_x0000_s1037" type="#_x0000_t202" style="position:absolute;margin-left:114.75pt;margin-top:25.35pt;width:114pt;height:14.95pt;z-index:251664384" stroked="f">
            <v:fill opacity="0"/>
            <v:textbox style="mso-next-textbox:#_x0000_s1037">
              <w:txbxContent>
                <w:p w:rsidR="005C06FA" w:rsidRPr="005C06FA" w:rsidRDefault="005C06FA">
                  <w:pPr>
                    <w:rPr>
                      <w:sz w:val="12"/>
                      <w:szCs w:val="12"/>
                    </w:rPr>
                  </w:pPr>
                  <w:r>
                    <w:rPr>
                      <w:sz w:val="12"/>
                      <w:szCs w:val="12"/>
                    </w:rPr>
                    <w:t>(</w:t>
                  </w:r>
                  <w:r w:rsidRPr="005C06FA">
                    <w:rPr>
                      <w:sz w:val="12"/>
                      <w:szCs w:val="12"/>
                    </w:rPr>
                    <w:t>Speaker’s Name</w:t>
                  </w:r>
                  <w:r>
                    <w:rPr>
                      <w:sz w:val="12"/>
                      <w:szCs w:val="12"/>
                    </w:rPr>
                    <w:t>)</w:t>
                  </w:r>
                </w:p>
              </w:txbxContent>
            </v:textbox>
          </v:shape>
        </w:pict>
      </w:r>
      <w:r>
        <w:rPr>
          <w:noProof/>
        </w:rPr>
        <w:pict>
          <v:shape id="_x0000_s1034" type="#_x0000_t32" style="position:absolute;margin-left:105pt;margin-top:161.25pt;width:413.25pt;height:0;z-index:251660288" o:connectortype="straight" strokeweight="3pt"/>
        </w:pict>
      </w:r>
      <w:r>
        <w:rPr>
          <w:noProof/>
        </w:rPr>
        <w:pict>
          <v:shape id="_x0000_s1033" type="#_x0000_t32" style="position:absolute;margin-left:46.5pt;margin-top:72.75pt;width:530.25pt;height:0;z-index:251659264" o:connectortype="straight" strokeweight="3pt"/>
        </w:pict>
      </w:r>
      <w:r>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75pt;margin-top:.75pt;width:624pt;height:472.5pt;rotation:180;z-index:251658240" strokeweight="3pt"/>
        </w:pict>
      </w:r>
    </w:p>
    <w:p w:rsidR="009E1C2F" w:rsidRDefault="009E1C2F">
      <w:r>
        <w:br w:type="page"/>
      </w:r>
    </w:p>
    <w:p w:rsidR="004B664A" w:rsidRDefault="00F47399" w:rsidP="00883D47">
      <w:pPr>
        <w:jc w:val="left"/>
      </w:pPr>
      <w:r>
        <w:rPr>
          <w:noProof/>
        </w:rPr>
        <w:pict>
          <v:shape id="_x0000_s1051" type="#_x0000_t202" style="position:absolute;margin-left:-23.15pt;margin-top:-30.05pt;width:694.95pt;height:135.85pt;z-index:251678720">
            <v:textbox>
              <w:txbxContent>
                <w:p w:rsidR="001B4394" w:rsidRPr="00B712F8" w:rsidRDefault="001B4394">
                  <w:pPr>
                    <w:rPr>
                      <w:sz w:val="32"/>
                      <w:szCs w:val="32"/>
                    </w:rPr>
                  </w:pPr>
                  <w:r w:rsidRPr="00B712F8">
                    <w:rPr>
                      <w:sz w:val="32"/>
                      <w:szCs w:val="32"/>
                    </w:rPr>
                    <w:t>Examples from 2 books</w:t>
                  </w:r>
                </w:p>
                <w:p w:rsidR="001B4394" w:rsidRDefault="001B4394" w:rsidP="001B4394">
                  <w:pPr>
                    <w:jc w:val="left"/>
                  </w:pPr>
                  <w:r>
                    <w:t>Book #1: __________________________</w:t>
                  </w:r>
                  <w:r>
                    <w:tab/>
                  </w:r>
                  <w:r>
                    <w:tab/>
                  </w:r>
                  <w:r>
                    <w:tab/>
                  </w:r>
                  <w:r>
                    <w:tab/>
                  </w:r>
                  <w:r>
                    <w:tab/>
                  </w:r>
                  <w:r>
                    <w:tab/>
                    <w:t>Book #2: _____________________________</w:t>
                  </w:r>
                </w:p>
                <w:p w:rsidR="00B712F8" w:rsidRDefault="00B712F8" w:rsidP="001B4394">
                  <w:pPr>
                    <w:jc w:val="left"/>
                  </w:pPr>
                </w:p>
                <w:p w:rsidR="00B712F8" w:rsidRDefault="00B712F8" w:rsidP="001B4394">
                  <w:pPr>
                    <w:jc w:val="left"/>
                  </w:pPr>
                  <w:r>
                    <w:t>example 1a)</w:t>
                  </w:r>
                  <w:r>
                    <w:tab/>
                  </w:r>
                  <w:r w:rsidR="00A218AC">
                    <w:tab/>
                  </w:r>
                  <w:r w:rsidR="00A218AC">
                    <w:tab/>
                  </w:r>
                  <w:r w:rsidR="00A218AC">
                    <w:tab/>
                  </w:r>
                  <w:r w:rsidR="00A218AC">
                    <w:tab/>
                  </w:r>
                  <w:r w:rsidR="00A218AC">
                    <w:tab/>
                  </w:r>
                  <w:r w:rsidR="00A218AC">
                    <w:tab/>
                  </w:r>
                  <w:r w:rsidR="00A218AC">
                    <w:tab/>
                  </w:r>
                  <w:r w:rsidR="00A218AC">
                    <w:tab/>
                  </w:r>
                  <w:r w:rsidR="00A218AC">
                    <w:tab/>
                  </w:r>
                  <w:r w:rsidR="00A218AC">
                    <w:tab/>
                  </w:r>
                  <w:r>
                    <w:t>example 2a)</w:t>
                  </w:r>
                </w:p>
                <w:p w:rsidR="00A218AC" w:rsidRDefault="00A218AC" w:rsidP="001B4394">
                  <w:pPr>
                    <w:jc w:val="left"/>
                  </w:pPr>
                </w:p>
                <w:p w:rsidR="00B712F8" w:rsidRDefault="00B712F8" w:rsidP="001B4394">
                  <w:pPr>
                    <w:jc w:val="left"/>
                  </w:pPr>
                </w:p>
                <w:p w:rsidR="00B712F8" w:rsidRDefault="00B712F8" w:rsidP="001B4394">
                  <w:pPr>
                    <w:jc w:val="left"/>
                  </w:pPr>
                  <w:r>
                    <w:t>example 1b)</w:t>
                  </w:r>
                  <w:r>
                    <w:tab/>
                  </w:r>
                  <w:r>
                    <w:tab/>
                  </w:r>
                  <w:r>
                    <w:tab/>
                  </w:r>
                  <w:r>
                    <w:tab/>
                  </w:r>
                  <w:r>
                    <w:tab/>
                  </w:r>
                  <w:r>
                    <w:tab/>
                  </w:r>
                  <w:r>
                    <w:tab/>
                  </w:r>
                  <w:r>
                    <w:tab/>
                  </w:r>
                  <w:r>
                    <w:tab/>
                  </w:r>
                  <w:r>
                    <w:tab/>
                  </w:r>
                  <w:r>
                    <w:tab/>
                    <w:t>example 2b)</w:t>
                  </w:r>
                </w:p>
              </w:txbxContent>
            </v:textbox>
          </v:shape>
        </w:pict>
      </w:r>
    </w:p>
    <w:p w:rsidR="004B664A" w:rsidRDefault="004B664A" w:rsidP="00883D47">
      <w:pPr>
        <w:jc w:val="left"/>
      </w:pPr>
    </w:p>
    <w:p w:rsidR="004B664A" w:rsidRDefault="004B664A" w:rsidP="00883D47">
      <w:pPr>
        <w:jc w:val="left"/>
      </w:pPr>
    </w:p>
    <w:p w:rsidR="004B664A" w:rsidRDefault="004B664A" w:rsidP="00883D47">
      <w:pPr>
        <w:jc w:val="left"/>
      </w:pPr>
    </w:p>
    <w:p w:rsidR="004B664A" w:rsidRDefault="004B664A" w:rsidP="00883D47">
      <w:pPr>
        <w:jc w:val="left"/>
      </w:pPr>
    </w:p>
    <w:p w:rsidR="004B664A" w:rsidRDefault="004B664A" w:rsidP="00883D47">
      <w:pPr>
        <w:jc w:val="left"/>
      </w:pPr>
    </w:p>
    <w:p w:rsidR="004B664A" w:rsidRDefault="004B664A" w:rsidP="00883D47">
      <w:pPr>
        <w:jc w:val="left"/>
      </w:pPr>
    </w:p>
    <w:p w:rsidR="00294ECF" w:rsidRDefault="00294ECF" w:rsidP="00883D47">
      <w:pPr>
        <w:jc w:val="left"/>
      </w:pPr>
    </w:p>
    <w:p w:rsidR="00A218AC" w:rsidRDefault="00A218AC" w:rsidP="00883D47">
      <w:pPr>
        <w:jc w:val="left"/>
      </w:pPr>
    </w:p>
    <w:p w:rsidR="00A218AC" w:rsidRDefault="00A218AC" w:rsidP="00883D47">
      <w:pPr>
        <w:jc w:val="left"/>
      </w:pPr>
    </w:p>
    <w:p w:rsidR="00A218AC" w:rsidRPr="00A218AC" w:rsidRDefault="00A218AC" w:rsidP="00A218AC">
      <w:pPr>
        <w:rPr>
          <w:sz w:val="32"/>
          <w:szCs w:val="32"/>
        </w:rPr>
      </w:pPr>
      <w:r w:rsidRPr="00A218AC">
        <w:rPr>
          <w:sz w:val="32"/>
          <w:szCs w:val="32"/>
        </w:rPr>
        <w:t>BODY PARAGRAPHS #1 AND #2</w:t>
      </w:r>
    </w:p>
    <w:p w:rsidR="00A218AC" w:rsidRDefault="00A218AC" w:rsidP="00A218AC"/>
    <w:tbl>
      <w:tblPr>
        <w:tblStyle w:val="TableGrid"/>
        <w:tblW w:w="0" w:type="auto"/>
        <w:tblLook w:val="04A0"/>
      </w:tblPr>
      <w:tblGrid>
        <w:gridCol w:w="13176"/>
      </w:tblGrid>
      <w:tr w:rsidR="004B664A">
        <w:tc>
          <w:tcPr>
            <w:tcW w:w="13176" w:type="dxa"/>
          </w:tcPr>
          <w:p w:rsidR="004B664A" w:rsidRDefault="004B664A" w:rsidP="00883D47">
            <w:pPr>
              <w:jc w:val="left"/>
            </w:pPr>
          </w:p>
          <w:p w:rsidR="004B664A" w:rsidRDefault="009C6966" w:rsidP="00883D47">
            <w:pPr>
              <w:jc w:val="left"/>
            </w:pPr>
            <w:r>
              <w:t>1</w:t>
            </w:r>
            <w:r w:rsidR="004B664A">
              <w:t xml:space="preserve"> sentence saying what book you’re using, the author, and which literary element shows your point </w:t>
            </w:r>
          </w:p>
          <w:p w:rsidR="004B664A" w:rsidRDefault="004B664A" w:rsidP="00883D47">
            <w:pPr>
              <w:jc w:val="left"/>
            </w:pPr>
            <w:r>
              <w:t>(characters, setting, plot, theme, conflict)</w:t>
            </w:r>
          </w:p>
          <w:p w:rsidR="004B664A" w:rsidRDefault="004B664A" w:rsidP="00883D47">
            <w:pPr>
              <w:jc w:val="left"/>
            </w:pPr>
          </w:p>
        </w:tc>
      </w:tr>
      <w:tr w:rsidR="004B664A">
        <w:tc>
          <w:tcPr>
            <w:tcW w:w="13176" w:type="dxa"/>
          </w:tcPr>
          <w:p w:rsidR="004B664A" w:rsidRDefault="004B664A" w:rsidP="00883D47">
            <w:pPr>
              <w:jc w:val="left"/>
            </w:pPr>
          </w:p>
          <w:p w:rsidR="004B664A" w:rsidRDefault="004B664A" w:rsidP="00883D47">
            <w:pPr>
              <w:jc w:val="left"/>
            </w:pPr>
            <w:r>
              <w:t>1-2 sentences telling your first example (not a lot of storytelling – just who, when, where</w:t>
            </w:r>
            <w:r w:rsidR="009C6966">
              <w:t>, what happened</w:t>
            </w:r>
            <w:r>
              <w:t>)</w:t>
            </w:r>
          </w:p>
          <w:p w:rsidR="004B664A" w:rsidRDefault="004B664A" w:rsidP="00883D47">
            <w:pPr>
              <w:jc w:val="left"/>
            </w:pPr>
          </w:p>
        </w:tc>
      </w:tr>
      <w:tr w:rsidR="004B664A">
        <w:tc>
          <w:tcPr>
            <w:tcW w:w="13176" w:type="dxa"/>
          </w:tcPr>
          <w:p w:rsidR="004B664A" w:rsidRDefault="004B664A" w:rsidP="00883D47">
            <w:pPr>
              <w:jc w:val="left"/>
            </w:pPr>
          </w:p>
          <w:p w:rsidR="009C6966" w:rsidRDefault="009C6966" w:rsidP="00883D47">
            <w:pPr>
              <w:jc w:val="left"/>
            </w:pPr>
            <w:r>
              <w:t>1-2 sentences telling why your first example shows the thing you’re proving</w:t>
            </w:r>
          </w:p>
          <w:p w:rsidR="009C6966" w:rsidRDefault="009C6966" w:rsidP="00883D47">
            <w:pPr>
              <w:jc w:val="left"/>
            </w:pPr>
            <w:r>
              <w:t>*MOST IMPORTANT</w:t>
            </w:r>
          </w:p>
          <w:p w:rsidR="009C6966" w:rsidRDefault="009C6966" w:rsidP="00883D47">
            <w:pPr>
              <w:jc w:val="left"/>
            </w:pPr>
          </w:p>
        </w:tc>
      </w:tr>
      <w:tr w:rsidR="004B664A">
        <w:tc>
          <w:tcPr>
            <w:tcW w:w="13176" w:type="dxa"/>
          </w:tcPr>
          <w:p w:rsidR="004B664A" w:rsidRDefault="004B664A" w:rsidP="00883D47">
            <w:pPr>
              <w:jc w:val="left"/>
            </w:pPr>
          </w:p>
          <w:p w:rsidR="009C6966" w:rsidRDefault="009C6966" w:rsidP="009C6966">
            <w:pPr>
              <w:jc w:val="left"/>
            </w:pPr>
            <w:r>
              <w:t xml:space="preserve">1-2 sentences telling your </w:t>
            </w:r>
            <w:r w:rsidRPr="009C6966">
              <w:rPr>
                <w:i/>
              </w:rPr>
              <w:t>second</w:t>
            </w:r>
            <w:r>
              <w:t xml:space="preserve"> example (not a lot of storytelling – just who, when, where, what happened)</w:t>
            </w:r>
          </w:p>
          <w:p w:rsidR="009C6966" w:rsidRDefault="009C6966" w:rsidP="00883D47">
            <w:pPr>
              <w:jc w:val="left"/>
            </w:pPr>
          </w:p>
        </w:tc>
      </w:tr>
      <w:tr w:rsidR="004B664A">
        <w:tc>
          <w:tcPr>
            <w:tcW w:w="13176" w:type="dxa"/>
          </w:tcPr>
          <w:p w:rsidR="004B664A" w:rsidRDefault="004B664A" w:rsidP="00883D47">
            <w:pPr>
              <w:jc w:val="left"/>
            </w:pPr>
          </w:p>
          <w:p w:rsidR="009C6966" w:rsidRDefault="009C6966" w:rsidP="009C6966">
            <w:pPr>
              <w:jc w:val="left"/>
            </w:pPr>
            <w:r>
              <w:t>1-2 sentences telling why your second example shows the thing you’re proving</w:t>
            </w:r>
          </w:p>
          <w:p w:rsidR="009C6966" w:rsidRDefault="009C6966" w:rsidP="009C6966">
            <w:pPr>
              <w:jc w:val="left"/>
            </w:pPr>
            <w:r>
              <w:t>*MOST IMPORTANT</w:t>
            </w:r>
          </w:p>
          <w:p w:rsidR="009C6966" w:rsidRDefault="009C6966" w:rsidP="00883D47">
            <w:pPr>
              <w:jc w:val="left"/>
            </w:pPr>
          </w:p>
        </w:tc>
      </w:tr>
      <w:tr w:rsidR="009C6966">
        <w:tc>
          <w:tcPr>
            <w:tcW w:w="13176" w:type="dxa"/>
          </w:tcPr>
          <w:p w:rsidR="009C6966" w:rsidRDefault="009C6966" w:rsidP="00883D47">
            <w:pPr>
              <w:jc w:val="left"/>
            </w:pPr>
          </w:p>
          <w:p w:rsidR="009C6966" w:rsidRDefault="009C6966" w:rsidP="00883D47">
            <w:pPr>
              <w:jc w:val="left"/>
            </w:pPr>
            <w:r>
              <w:t>1 final sentence saying what you just proved</w:t>
            </w:r>
          </w:p>
          <w:p w:rsidR="009C6966" w:rsidRDefault="009C6966" w:rsidP="00883D47">
            <w:pPr>
              <w:jc w:val="left"/>
            </w:pPr>
          </w:p>
        </w:tc>
      </w:tr>
    </w:tbl>
    <w:p w:rsidR="004B664A" w:rsidRDefault="001404EF" w:rsidP="00883D47">
      <w:pPr>
        <w:jc w:val="left"/>
      </w:pPr>
      <w:r>
        <w:t>Body Paragraph Example 1:</w:t>
      </w:r>
    </w:p>
    <w:p w:rsidR="001404EF" w:rsidRDefault="001404EF" w:rsidP="00883D47">
      <w:pPr>
        <w:jc w:val="left"/>
      </w:pPr>
      <w:r>
        <w:tab/>
        <w:t xml:space="preserve">In </w:t>
      </w:r>
      <w:r w:rsidRPr="002A523F">
        <w:rPr>
          <w:u w:val="single"/>
        </w:rPr>
        <w:t>The Great Gatsby</w:t>
      </w:r>
      <w:r>
        <w:t>, Fitzgerald’s characters show that actions speak louder than words. For example, Tom, Daisy, Nick and Jordan are having dinner, and Tom gets a phone call from his girlfriend, Myrtle. We know that it is his girlfriend by the way he acts, not by anything he says. He takes the call in another room and uses a low voice when talking. Both of these actions show that the phone call is private, which tells us it could be his girlfriend. Another example is when Tom breaks Myrtle’s nose. At a party, Myrtle keeps talking about Daisy. Tom tells her to stop, but she says, “Daisy, Daisy, Daisy!” Tom’s words are effective, so he punches her in the nose. This obviously makes her stop saying, “Daisy.” What Tom does is more powerful than what he says. Both of these examples demonstrate how actions can be more powerful than words.</w:t>
      </w:r>
    </w:p>
    <w:p w:rsidR="001404EF" w:rsidRDefault="001404EF" w:rsidP="00883D47">
      <w:pPr>
        <w:jc w:val="left"/>
      </w:pPr>
    </w:p>
    <w:p w:rsidR="001404EF" w:rsidRDefault="001404EF" w:rsidP="00883D47">
      <w:pPr>
        <w:jc w:val="left"/>
      </w:pPr>
      <w:r>
        <w:t>Body Paragraph Example 2:</w:t>
      </w:r>
    </w:p>
    <w:p w:rsidR="001404EF" w:rsidRDefault="001404EF" w:rsidP="00883D47">
      <w:pPr>
        <w:jc w:val="left"/>
      </w:pPr>
      <w:r>
        <w:tab/>
        <w:t xml:space="preserve">Similarly in </w:t>
      </w:r>
      <w:r w:rsidRPr="001404EF">
        <w:rPr>
          <w:u w:val="single"/>
        </w:rPr>
        <w:t>The Giver</w:t>
      </w:r>
      <w:r>
        <w:t>, Lowry’s characters show that actions are more powerful than words.</w:t>
      </w:r>
      <w:r w:rsidR="002A523F">
        <w:t xml:space="preserve"> For example, </w:t>
      </w:r>
      <w:r w:rsidR="00176A84">
        <w:t>Jonas’ father says he’s going to “release” the weaker twin boy. He says that when he does he will wrap the baby up, release it, and wave “bye-bye.” However, when Jonas watches the release, he discovers that his father actually kills the baby by injecting something into his head. Jonas’ father’s words were weak – “release” sounds very innocent. His actions, though, were very powerful and frightening for Jonas. Another example is when Jonas decides to leave the community. He talks about escaping to the Giver. When he actually leaves, though, we see how much more powerful that action is than just talking about it. Both of these examples demonstrate how words are often weaker than actions.</w:t>
      </w:r>
    </w:p>
    <w:p w:rsidR="003C1953" w:rsidRDefault="003C1953">
      <w:r>
        <w:br w:type="page"/>
      </w:r>
    </w:p>
    <w:p w:rsidR="003C1953" w:rsidRDefault="00F47399" w:rsidP="00883D47">
      <w:pPr>
        <w:jc w:val="left"/>
      </w:pPr>
      <w:r>
        <w:rPr>
          <w:noProof/>
        </w:rPr>
        <w:pict>
          <v:shape id="_x0000_s1059" type="#_x0000_t202" style="position:absolute;margin-left:395.05pt;margin-top:8.75pt;width:241.05pt;height:29.45pt;z-index:251686912">
            <v:textbox>
              <w:txbxContent>
                <w:p w:rsidR="00506DAF" w:rsidRPr="00506DAF" w:rsidRDefault="00506DAF">
                  <w:pPr>
                    <w:rPr>
                      <w:sz w:val="32"/>
                      <w:szCs w:val="32"/>
                    </w:rPr>
                  </w:pPr>
                  <w:r>
                    <w:rPr>
                      <w:sz w:val="32"/>
                      <w:szCs w:val="32"/>
                    </w:rPr>
                    <w:t>Conclusion</w:t>
                  </w:r>
                </w:p>
              </w:txbxContent>
            </v:textbox>
          </v:shape>
        </w:pict>
      </w:r>
      <w:r>
        <w:rPr>
          <w:noProof/>
        </w:rPr>
        <w:pict>
          <v:shape id="_x0000_s1058" type="#_x0000_t202" style="position:absolute;margin-left:-20.65pt;margin-top:46.35pt;width:207.2pt;height:141.5pt;z-index:251685888" stroked="f">
            <v:fill opacity="0"/>
            <v:textbox>
              <w:txbxContent>
                <w:p w:rsidR="00506DAF" w:rsidRDefault="00506DAF" w:rsidP="00506DAF">
                  <w:pPr>
                    <w:jc w:val="left"/>
                  </w:pPr>
                  <w:r>
                    <w:t>Conclusion:</w:t>
                  </w:r>
                </w:p>
                <w:p w:rsidR="00506DAF" w:rsidRDefault="00506DAF" w:rsidP="00506DAF">
                  <w:pPr>
                    <w:jc w:val="left"/>
                  </w:pPr>
                  <w:r>
                    <w:tab/>
                    <w:t>People’s actions are often much more powerful than the words they say. This is shown in The Great Gatsby and The Giver. This can be seen not only in books, but also in our world</w:t>
                  </w:r>
                </w:p>
              </w:txbxContent>
            </v:textbox>
          </v:shape>
        </w:pict>
      </w:r>
      <w:r>
        <w:rPr>
          <w:noProof/>
        </w:rPr>
        <w:pict>
          <v:shape id="_x0000_s1057" type="#_x0000_t202" style="position:absolute;margin-left:107.7pt;margin-top:366.9pt;width:411.35pt;height:91.4pt;z-index:251684864" stroked="f">
            <v:fill opacity="0"/>
            <v:textbox>
              <w:txbxContent>
                <w:p w:rsidR="0007583B" w:rsidRDefault="0007583B" w:rsidP="0007583B">
                  <w:r>
                    <w:t>Say that this quotation is true for the whole world.</w:t>
                  </w:r>
                </w:p>
              </w:txbxContent>
            </v:textbox>
          </v:shape>
        </w:pict>
      </w:r>
      <w:r>
        <w:rPr>
          <w:noProof/>
        </w:rPr>
        <w:pict>
          <v:shape id="_x0000_s1056" type="#_x0000_t202" style="position:absolute;margin-left:206pt;margin-top:249.8pt;width:240.4pt;height:28.2pt;z-index:251683840" stroked="f">
            <v:fill opacity="0"/>
            <v:textbox>
              <w:txbxContent>
                <w:p w:rsidR="0007583B" w:rsidRDefault="0007583B" w:rsidP="0007583B">
                  <w:pPr>
                    <w:jc w:val="left"/>
                  </w:pPr>
                  <w:r>
                    <w:t>Say the names of the books again.</w:t>
                  </w:r>
                </w:p>
              </w:txbxContent>
            </v:textbox>
          </v:shape>
        </w:pict>
      </w:r>
      <w:r>
        <w:rPr>
          <w:noProof/>
        </w:rPr>
        <w:pict>
          <v:shape id="_x0000_s1055" type="#_x0000_t202" style="position:absolute;margin-left:229.15pt;margin-top:98.3pt;width:165.9pt;height:101.4pt;z-index:251682816" stroked="f">
            <v:fill opacity="0"/>
            <v:textbox>
              <w:txbxContent>
                <w:p w:rsidR="003C1953" w:rsidRDefault="003C1953" w:rsidP="0007583B">
                  <w:pPr>
                    <w:jc w:val="left"/>
                  </w:pPr>
                  <w:r>
                    <w:tab/>
                    <w:t xml:space="preserve">  Restate</w:t>
                  </w:r>
                  <w:r w:rsidR="0007583B">
                    <w:t xml:space="preserve"> what</w:t>
                  </w:r>
                </w:p>
                <w:p w:rsidR="0007583B" w:rsidRDefault="0007583B" w:rsidP="0007583B">
                  <w:pPr>
                    <w:jc w:val="left"/>
                  </w:pPr>
                  <w:r>
                    <w:t xml:space="preserve">     this quotation means</w:t>
                  </w:r>
                </w:p>
                <w:p w:rsidR="0007583B" w:rsidRDefault="0007583B" w:rsidP="0007583B">
                  <w:pPr>
                    <w:jc w:val="left"/>
                  </w:pPr>
                  <w:r>
                    <w:t xml:space="preserve">   and why it is true.</w:t>
                  </w:r>
                </w:p>
              </w:txbxContent>
            </v:textbox>
          </v:shape>
        </w:pict>
      </w:r>
      <w:r>
        <w:rPr>
          <w:noProof/>
        </w:rPr>
        <w:pict>
          <v:shape id="_x0000_s1054" type="#_x0000_t32" style="position:absolute;margin-left:94.55pt;margin-top:339.95pt;width:435.75pt;height:0;z-index:251681792" o:connectortype="straight" strokeweight="3pt"/>
        </w:pict>
      </w:r>
      <w:r>
        <w:rPr>
          <w:noProof/>
        </w:rPr>
        <w:pict>
          <v:shape id="_x0000_s1053" type="#_x0000_t32" style="position:absolute;margin-left:190.95pt;margin-top:199.7pt;width:243.55pt;height:0;z-index:251680768" o:connectortype="straight" strokeweight="3pt"/>
        </w:pict>
      </w:r>
      <w:r>
        <w:rPr>
          <w:noProof/>
        </w:rPr>
        <w:pict>
          <v:shape id="_x0000_s1052" type="#_x0000_t5" style="position:absolute;margin-left:-9.4pt;margin-top:23.15pt;width:645.5pt;height:466.45pt;z-index:251679744" strokeweight="3pt"/>
        </w:pict>
      </w:r>
    </w:p>
    <w:sectPr w:rsidR="003C1953" w:rsidSect="00883D47">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B5" w:rsidRDefault="00FB0FB5" w:rsidP="009E1C2F">
      <w:r>
        <w:separator/>
      </w:r>
    </w:p>
  </w:endnote>
  <w:endnote w:type="continuationSeparator" w:id="0">
    <w:p w:rsidR="00FB0FB5" w:rsidRDefault="00FB0FB5" w:rsidP="009E1C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B5" w:rsidRDefault="00FB0FB5" w:rsidP="009E1C2F">
      <w:r>
        <w:separator/>
      </w:r>
    </w:p>
  </w:footnote>
  <w:footnote w:type="continuationSeparator" w:id="0">
    <w:p w:rsidR="00FB0FB5" w:rsidRDefault="00FB0FB5" w:rsidP="009E1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3D47"/>
    <w:rsid w:val="0007583B"/>
    <w:rsid w:val="001404EF"/>
    <w:rsid w:val="00176A84"/>
    <w:rsid w:val="001B4394"/>
    <w:rsid w:val="001E1E0E"/>
    <w:rsid w:val="002246DC"/>
    <w:rsid w:val="00294ECF"/>
    <w:rsid w:val="002A523F"/>
    <w:rsid w:val="002C0FBE"/>
    <w:rsid w:val="00317AC7"/>
    <w:rsid w:val="0032356D"/>
    <w:rsid w:val="0036644C"/>
    <w:rsid w:val="003C1953"/>
    <w:rsid w:val="004B664A"/>
    <w:rsid w:val="00506DAF"/>
    <w:rsid w:val="005C06FA"/>
    <w:rsid w:val="00645F53"/>
    <w:rsid w:val="007C3AA6"/>
    <w:rsid w:val="0082568F"/>
    <w:rsid w:val="00883D47"/>
    <w:rsid w:val="00903111"/>
    <w:rsid w:val="009C6966"/>
    <w:rsid w:val="009D77D6"/>
    <w:rsid w:val="009E1C2F"/>
    <w:rsid w:val="009E7850"/>
    <w:rsid w:val="00A218AC"/>
    <w:rsid w:val="00B712F8"/>
    <w:rsid w:val="00BA2C34"/>
    <w:rsid w:val="00CB3C09"/>
    <w:rsid w:val="00D01F1E"/>
    <w:rsid w:val="00DE3B78"/>
    <w:rsid w:val="00F47399"/>
    <w:rsid w:val="00F6616F"/>
    <w:rsid w:val="00FB0FB5"/>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6" type="connector" idref="#_x0000_s1041"/>
        <o:r id="V:Rule7" type="connector" idref="#_x0000_s1053"/>
        <o:r id="V:Rule8" type="connector" idref="#_x0000_s1034"/>
        <o:r id="V:Rule9" type="connector" idref="#_x0000_s1033"/>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C06FA"/>
    <w:rPr>
      <w:rFonts w:ascii="Tahoma" w:hAnsi="Tahoma" w:cs="Tahoma"/>
      <w:sz w:val="16"/>
      <w:szCs w:val="16"/>
    </w:rPr>
  </w:style>
  <w:style w:type="character" w:customStyle="1" w:styleId="BalloonTextChar">
    <w:name w:val="Balloon Text Char"/>
    <w:basedOn w:val="DefaultParagraphFont"/>
    <w:link w:val="BalloonText"/>
    <w:uiPriority w:val="99"/>
    <w:semiHidden/>
    <w:rsid w:val="005C06FA"/>
    <w:rPr>
      <w:rFonts w:ascii="Tahoma" w:hAnsi="Tahoma" w:cs="Tahoma"/>
      <w:sz w:val="16"/>
      <w:szCs w:val="16"/>
    </w:rPr>
  </w:style>
  <w:style w:type="paragraph" w:styleId="ListParagraph">
    <w:name w:val="List Paragraph"/>
    <w:basedOn w:val="Normal"/>
    <w:uiPriority w:val="34"/>
    <w:qFormat/>
    <w:rsid w:val="0082568F"/>
    <w:pPr>
      <w:ind w:left="720"/>
      <w:contextualSpacing/>
    </w:pPr>
  </w:style>
  <w:style w:type="paragraph" w:styleId="Header">
    <w:name w:val="header"/>
    <w:basedOn w:val="Normal"/>
    <w:link w:val="HeaderChar"/>
    <w:uiPriority w:val="99"/>
    <w:semiHidden/>
    <w:unhideWhenUsed/>
    <w:rsid w:val="009E1C2F"/>
    <w:pPr>
      <w:tabs>
        <w:tab w:val="center" w:pos="4680"/>
        <w:tab w:val="right" w:pos="9360"/>
      </w:tabs>
    </w:pPr>
  </w:style>
  <w:style w:type="character" w:customStyle="1" w:styleId="HeaderChar">
    <w:name w:val="Header Char"/>
    <w:basedOn w:val="DefaultParagraphFont"/>
    <w:link w:val="Header"/>
    <w:uiPriority w:val="99"/>
    <w:semiHidden/>
    <w:rsid w:val="009E1C2F"/>
  </w:style>
  <w:style w:type="paragraph" w:styleId="Footer">
    <w:name w:val="footer"/>
    <w:basedOn w:val="Normal"/>
    <w:link w:val="FooterChar"/>
    <w:uiPriority w:val="99"/>
    <w:semiHidden/>
    <w:unhideWhenUsed/>
    <w:rsid w:val="009E1C2F"/>
    <w:pPr>
      <w:tabs>
        <w:tab w:val="center" w:pos="4680"/>
        <w:tab w:val="right" w:pos="9360"/>
      </w:tabs>
    </w:pPr>
  </w:style>
  <w:style w:type="character" w:customStyle="1" w:styleId="FooterChar">
    <w:name w:val="Footer Char"/>
    <w:basedOn w:val="DefaultParagraphFont"/>
    <w:link w:val="Footer"/>
    <w:uiPriority w:val="99"/>
    <w:semiHidden/>
    <w:rsid w:val="009E1C2F"/>
  </w:style>
  <w:style w:type="table" w:styleId="TableGrid">
    <w:name w:val="Table Grid"/>
    <w:basedOn w:val="TableNormal"/>
    <w:uiPriority w:val="59"/>
    <w:rsid w:val="004B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1958</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Christina Kingham</cp:lastModifiedBy>
  <cp:revision>2</cp:revision>
  <dcterms:created xsi:type="dcterms:W3CDTF">2012-12-10T00:46:00Z</dcterms:created>
  <dcterms:modified xsi:type="dcterms:W3CDTF">2012-12-10T00:46:00Z</dcterms:modified>
</cp:coreProperties>
</file>